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50" w:rsidRPr="009D559C" w:rsidRDefault="002A5F50" w:rsidP="002A5F50">
      <w:pPr>
        <w:spacing w:after="0"/>
        <w:jc w:val="center"/>
        <w:rPr>
          <w:rFonts w:ascii="Verdana" w:hAnsi="Verdana" w:cs="Arial"/>
          <w:b/>
          <w:bCs/>
          <w:sz w:val="28"/>
          <w:szCs w:val="48"/>
        </w:rPr>
      </w:pPr>
    </w:p>
    <w:p w:rsidR="002A5F50" w:rsidRPr="009D559C" w:rsidRDefault="002A5F50" w:rsidP="002A5F50">
      <w:pPr>
        <w:spacing w:after="0"/>
        <w:jc w:val="center"/>
        <w:rPr>
          <w:rFonts w:ascii="Verdana" w:hAnsi="Verdana" w:cs="Arial"/>
          <w:b/>
          <w:bCs/>
          <w:sz w:val="28"/>
          <w:szCs w:val="48"/>
        </w:rPr>
      </w:pPr>
    </w:p>
    <w:p w:rsidR="002A5F50" w:rsidRPr="009D559C" w:rsidRDefault="002A5F50" w:rsidP="002A5F50">
      <w:pPr>
        <w:spacing w:after="0"/>
        <w:jc w:val="center"/>
        <w:rPr>
          <w:rFonts w:ascii="Verdana" w:hAnsi="Verdana" w:cs="Arial"/>
          <w:b/>
          <w:bCs/>
          <w:sz w:val="28"/>
          <w:szCs w:val="48"/>
        </w:rPr>
      </w:pPr>
    </w:p>
    <w:p w:rsidR="002A5F50" w:rsidRPr="009D559C" w:rsidRDefault="000B55C6" w:rsidP="002A5F50">
      <w:pPr>
        <w:spacing w:after="0"/>
        <w:jc w:val="center"/>
        <w:rPr>
          <w:rFonts w:ascii="Verdana" w:hAnsi="Verdana" w:cs="Arial"/>
          <w:b/>
          <w:bCs/>
          <w:sz w:val="28"/>
          <w:szCs w:val="48"/>
        </w:rPr>
      </w:pPr>
      <w:r w:rsidRPr="009D559C">
        <w:rPr>
          <w:rFonts w:ascii="Verdana" w:hAnsi="Verdana" w:cs="Arial"/>
          <w:b/>
          <w:bCs/>
          <w:noProof/>
          <w:sz w:val="28"/>
          <w:szCs w:val="48"/>
          <w:lang w:eastAsia="fr-CA"/>
        </w:rPr>
        <w:drawing>
          <wp:inline distT="0" distB="0" distL="0" distR="0" wp14:anchorId="0EA893A0" wp14:editId="74341BA4">
            <wp:extent cx="2779776" cy="1825752"/>
            <wp:effectExtent l="0" t="0" r="1905" b="3175"/>
            <wp:docPr id="1" name="Image 1" tit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R new tag.JPG"/>
                    <pic:cNvPicPr/>
                  </pic:nvPicPr>
                  <pic:blipFill>
                    <a:blip r:embed="rId8">
                      <a:extLst>
                        <a:ext uri="{28A0092B-C50C-407E-A947-70E740481C1C}">
                          <a14:useLocalDpi xmlns:a14="http://schemas.microsoft.com/office/drawing/2010/main" val="0"/>
                        </a:ext>
                      </a:extLst>
                    </a:blip>
                    <a:stretch>
                      <a:fillRect/>
                    </a:stretch>
                  </pic:blipFill>
                  <pic:spPr>
                    <a:xfrm>
                      <a:off x="0" y="0"/>
                      <a:ext cx="2779776" cy="1825752"/>
                    </a:xfrm>
                    <a:prstGeom prst="rect">
                      <a:avLst/>
                    </a:prstGeom>
                  </pic:spPr>
                </pic:pic>
              </a:graphicData>
            </a:graphic>
          </wp:inline>
        </w:drawing>
      </w:r>
    </w:p>
    <w:p w:rsidR="002A5F50" w:rsidRPr="009D559C" w:rsidRDefault="002A5F50" w:rsidP="002A5F50">
      <w:pPr>
        <w:spacing w:after="0"/>
        <w:jc w:val="center"/>
        <w:rPr>
          <w:rFonts w:ascii="Verdana" w:hAnsi="Verdana" w:cs="Arial"/>
          <w:b/>
          <w:bCs/>
          <w:sz w:val="28"/>
          <w:szCs w:val="48"/>
        </w:rPr>
      </w:pPr>
    </w:p>
    <w:p w:rsidR="002A5F50" w:rsidRPr="009D559C" w:rsidRDefault="002A5F50" w:rsidP="002A5F50">
      <w:pPr>
        <w:spacing w:after="0"/>
        <w:jc w:val="center"/>
        <w:rPr>
          <w:rFonts w:ascii="Verdana" w:hAnsi="Verdana" w:cs="Arial"/>
          <w:b/>
          <w:bCs/>
          <w:sz w:val="28"/>
          <w:szCs w:val="48"/>
        </w:rPr>
      </w:pPr>
    </w:p>
    <w:p w:rsidR="002A5F50" w:rsidRPr="00AF6504" w:rsidRDefault="002A5F50" w:rsidP="002A5F50">
      <w:pPr>
        <w:spacing w:after="0"/>
        <w:jc w:val="center"/>
        <w:rPr>
          <w:rFonts w:ascii="Verdana" w:hAnsi="Verdana" w:cs="Arial"/>
          <w:b/>
          <w:bCs/>
          <w:sz w:val="28"/>
          <w:szCs w:val="48"/>
        </w:rPr>
      </w:pPr>
    </w:p>
    <w:p w:rsidR="002A5F50" w:rsidRPr="00AF6504" w:rsidRDefault="002A5F50" w:rsidP="009D559C">
      <w:pPr>
        <w:spacing w:after="0"/>
        <w:rPr>
          <w:rFonts w:ascii="Verdana" w:hAnsi="Verdana" w:cs="Arial"/>
          <w:b/>
          <w:bCs/>
          <w:sz w:val="28"/>
          <w:szCs w:val="48"/>
        </w:rPr>
      </w:pPr>
    </w:p>
    <w:p w:rsidR="002A5F50" w:rsidRPr="00AF6504" w:rsidRDefault="002A5F50" w:rsidP="002A5F50">
      <w:pPr>
        <w:spacing w:after="0"/>
        <w:jc w:val="center"/>
        <w:rPr>
          <w:rFonts w:ascii="Verdana" w:hAnsi="Verdana" w:cs="Arial"/>
          <w:b/>
          <w:bCs/>
          <w:sz w:val="28"/>
          <w:szCs w:val="48"/>
        </w:rPr>
      </w:pPr>
    </w:p>
    <w:p w:rsidR="002A5F50" w:rsidRPr="00AF6504" w:rsidRDefault="002A5F50" w:rsidP="009D559C">
      <w:pPr>
        <w:spacing w:after="0"/>
        <w:rPr>
          <w:rFonts w:ascii="Verdana" w:hAnsi="Verdana" w:cs="Arial"/>
          <w:b/>
          <w:bCs/>
          <w:sz w:val="28"/>
          <w:szCs w:val="48"/>
        </w:rPr>
      </w:pPr>
    </w:p>
    <w:p w:rsidR="002A5F50" w:rsidRPr="00AF6504" w:rsidRDefault="002A5F50" w:rsidP="002A5F50">
      <w:pPr>
        <w:spacing w:after="0"/>
        <w:jc w:val="center"/>
        <w:rPr>
          <w:rFonts w:ascii="Verdana" w:hAnsi="Verdana" w:cs="Arial"/>
          <w:b/>
          <w:bCs/>
          <w:sz w:val="28"/>
          <w:szCs w:val="48"/>
        </w:rPr>
      </w:pPr>
    </w:p>
    <w:p w:rsidR="002A5F50" w:rsidRPr="00AF6504" w:rsidRDefault="002A5F50" w:rsidP="002A5F50">
      <w:pPr>
        <w:spacing w:after="0"/>
        <w:jc w:val="center"/>
        <w:rPr>
          <w:rFonts w:ascii="Verdana" w:hAnsi="Verdana" w:cs="Arial"/>
          <w:b/>
          <w:bCs/>
          <w:sz w:val="52"/>
          <w:szCs w:val="52"/>
        </w:rPr>
      </w:pPr>
      <w:r w:rsidRPr="00AF6504">
        <w:rPr>
          <w:rFonts w:ascii="Verdana" w:hAnsi="Verdana" w:cs="Arial"/>
          <w:b/>
          <w:bCs/>
          <w:sz w:val="52"/>
          <w:szCs w:val="52"/>
        </w:rPr>
        <w:t xml:space="preserve">Une centaine de conseils pratiques </w:t>
      </w:r>
      <w:r w:rsidRPr="00AF6504">
        <w:rPr>
          <w:rFonts w:ascii="Verdana" w:hAnsi="Verdana" w:cs="Arial"/>
          <w:b/>
          <w:bCs/>
          <w:sz w:val="52"/>
          <w:szCs w:val="52"/>
        </w:rPr>
        <w:br/>
        <w:t>pour une vie autonome</w:t>
      </w:r>
    </w:p>
    <w:p w:rsidR="002A5F50" w:rsidRPr="00AF6504" w:rsidRDefault="002A5F50" w:rsidP="002A5F50">
      <w:pPr>
        <w:spacing w:after="0"/>
        <w:jc w:val="center"/>
        <w:rPr>
          <w:rFonts w:ascii="Verdana" w:hAnsi="Verdana" w:cs="Arial"/>
          <w:b/>
          <w:bCs/>
          <w:sz w:val="28"/>
          <w:szCs w:val="48"/>
        </w:rPr>
      </w:pPr>
    </w:p>
    <w:p w:rsidR="002A5F50" w:rsidRPr="00AF6504" w:rsidRDefault="002A5F50" w:rsidP="002A5F50">
      <w:pPr>
        <w:spacing w:after="0"/>
        <w:jc w:val="center"/>
        <w:rPr>
          <w:rFonts w:ascii="Verdana" w:hAnsi="Verdana" w:cs="Arial"/>
          <w:b/>
          <w:bCs/>
          <w:sz w:val="28"/>
          <w:szCs w:val="48"/>
        </w:rPr>
      </w:pPr>
    </w:p>
    <w:p w:rsidR="002A5F50" w:rsidRPr="00AF6504" w:rsidRDefault="002A5F50" w:rsidP="002A5F50">
      <w:pPr>
        <w:spacing w:after="0"/>
        <w:jc w:val="center"/>
        <w:rPr>
          <w:rFonts w:ascii="Verdana" w:hAnsi="Verdana" w:cs="Arial"/>
          <w:b/>
          <w:bCs/>
          <w:sz w:val="28"/>
          <w:szCs w:val="48"/>
        </w:rPr>
      </w:pPr>
    </w:p>
    <w:p w:rsidR="002A5F50" w:rsidRPr="00AF6504" w:rsidRDefault="002A5F50" w:rsidP="002A5F50">
      <w:pPr>
        <w:spacing w:after="0"/>
        <w:jc w:val="center"/>
        <w:rPr>
          <w:rFonts w:ascii="Verdana" w:hAnsi="Verdana" w:cs="Arial"/>
          <w:b/>
          <w:bCs/>
          <w:sz w:val="28"/>
          <w:szCs w:val="48"/>
        </w:rPr>
      </w:pPr>
    </w:p>
    <w:p w:rsidR="002A5F50" w:rsidRPr="00AF6504" w:rsidRDefault="002A5F50" w:rsidP="002A5F50">
      <w:pPr>
        <w:spacing w:after="0"/>
        <w:jc w:val="center"/>
        <w:rPr>
          <w:rFonts w:ascii="Verdana" w:hAnsi="Verdana" w:cs="Arial"/>
          <w:b/>
          <w:bCs/>
          <w:sz w:val="28"/>
          <w:szCs w:val="48"/>
        </w:rPr>
      </w:pPr>
    </w:p>
    <w:p w:rsidR="002A5F50" w:rsidRPr="00AF6504" w:rsidRDefault="002A5F50" w:rsidP="002A5F50">
      <w:pPr>
        <w:spacing w:after="0"/>
        <w:jc w:val="center"/>
        <w:rPr>
          <w:rFonts w:ascii="Verdana" w:hAnsi="Verdana" w:cs="Arial"/>
          <w:b/>
          <w:bCs/>
          <w:sz w:val="28"/>
          <w:szCs w:val="48"/>
        </w:rPr>
      </w:pPr>
    </w:p>
    <w:p w:rsidR="002A5F50" w:rsidRPr="00AF6504" w:rsidRDefault="002A5F50" w:rsidP="002A5F50">
      <w:pPr>
        <w:spacing w:after="0"/>
        <w:jc w:val="center"/>
        <w:rPr>
          <w:rFonts w:ascii="Verdana" w:hAnsi="Verdana" w:cs="Arial"/>
          <w:b/>
          <w:bCs/>
          <w:sz w:val="28"/>
          <w:szCs w:val="48"/>
        </w:rPr>
        <w:sectPr w:rsidR="002A5F50" w:rsidRPr="00AF6504" w:rsidSect="00EC7A5D">
          <w:footerReference w:type="even" r:id="rId9"/>
          <w:footerReference w:type="default" r:id="rId10"/>
          <w:footerReference w:type="first" r:id="rId11"/>
          <w:pgSz w:w="12240" w:h="15840" w:code="1"/>
          <w:pgMar w:top="1440" w:right="1440" w:bottom="1440" w:left="1729"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ED1855" w:rsidRPr="00AF6504" w:rsidRDefault="00ED1855" w:rsidP="003F64E9">
      <w:pPr>
        <w:spacing w:after="0"/>
        <w:rPr>
          <w:rFonts w:ascii="Verdana" w:hAnsi="Verdana" w:cs="Arial"/>
          <w:b/>
          <w:sz w:val="28"/>
          <w:szCs w:val="28"/>
        </w:rPr>
      </w:pPr>
    </w:p>
    <w:p w:rsidR="00ED1855" w:rsidRPr="00AF6504" w:rsidRDefault="00ED1855" w:rsidP="003F64E9">
      <w:pPr>
        <w:spacing w:after="0"/>
        <w:rPr>
          <w:rFonts w:ascii="Verdana" w:hAnsi="Verdana" w:cs="Arial"/>
          <w:b/>
          <w:sz w:val="28"/>
          <w:szCs w:val="28"/>
        </w:rPr>
      </w:pPr>
    </w:p>
    <w:p w:rsidR="00ED1855" w:rsidRPr="00AF6504" w:rsidRDefault="00ED1855" w:rsidP="002E6ADF">
      <w:pPr>
        <w:spacing w:after="0"/>
        <w:jc w:val="center"/>
        <w:rPr>
          <w:rFonts w:ascii="Verdana" w:hAnsi="Verdana" w:cs="Arial"/>
          <w:b/>
          <w:sz w:val="28"/>
          <w:szCs w:val="28"/>
        </w:rPr>
      </w:pPr>
      <w:r w:rsidRPr="00AF6504">
        <w:rPr>
          <w:rFonts w:ascii="Verdana" w:hAnsi="Verdana" w:cs="Arial"/>
          <w:b/>
          <w:sz w:val="28"/>
          <w:szCs w:val="28"/>
        </w:rPr>
        <w:t>Table des Matières</w:t>
      </w:r>
    </w:p>
    <w:p w:rsidR="00ED1855" w:rsidRPr="00AF6504" w:rsidRDefault="00ED1855" w:rsidP="009E6805">
      <w:pPr>
        <w:spacing w:after="0"/>
        <w:rPr>
          <w:rFonts w:ascii="Verdana" w:hAnsi="Verdana" w:cs="Arial"/>
          <w:b/>
          <w:sz w:val="28"/>
          <w:szCs w:val="28"/>
        </w:rPr>
      </w:pPr>
    </w:p>
    <w:p w:rsidR="002A5F50" w:rsidRPr="009D559C" w:rsidRDefault="00ED1855">
      <w:pPr>
        <w:pStyle w:val="TM1"/>
        <w:tabs>
          <w:tab w:val="right" w:leader="dot" w:pos="9732"/>
        </w:tabs>
        <w:rPr>
          <w:rFonts w:ascii="Verdana" w:eastAsiaTheme="minorEastAsia" w:hAnsi="Verdana" w:cstheme="minorBidi"/>
          <w:sz w:val="28"/>
          <w:szCs w:val="28"/>
          <w:lang w:eastAsia="fr-CA"/>
        </w:rPr>
      </w:pPr>
      <w:r w:rsidRPr="009D559C">
        <w:rPr>
          <w:rFonts w:ascii="Verdana" w:hAnsi="Verdana"/>
          <w:sz w:val="28"/>
          <w:szCs w:val="28"/>
        </w:rPr>
        <w:fldChar w:fldCharType="begin"/>
      </w:r>
      <w:r w:rsidRPr="00AF6504">
        <w:rPr>
          <w:rFonts w:ascii="Verdana" w:hAnsi="Verdana"/>
          <w:sz w:val="28"/>
          <w:szCs w:val="28"/>
        </w:rPr>
        <w:instrText xml:space="preserve"> TOC \o "1-3" \h \z \u </w:instrText>
      </w:r>
      <w:r w:rsidRPr="009D559C">
        <w:rPr>
          <w:rFonts w:ascii="Verdana" w:hAnsi="Verdana"/>
          <w:sz w:val="28"/>
          <w:szCs w:val="28"/>
        </w:rPr>
        <w:fldChar w:fldCharType="separate"/>
      </w:r>
      <w:hyperlink w:anchor="_Toc388450807" w:history="1">
        <w:r w:rsidR="002A5F50" w:rsidRPr="009D559C">
          <w:rPr>
            <w:rStyle w:val="Lienhypertexte"/>
            <w:rFonts w:ascii="Verdana" w:hAnsi="Verdana"/>
            <w:sz w:val="28"/>
            <w:szCs w:val="28"/>
          </w:rPr>
          <w:t>Introduction</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_Toc388450807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3</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08" w:history="1">
        <w:r w:rsidR="002A5F50" w:rsidRPr="009D559C">
          <w:rPr>
            <w:rStyle w:val="Lienhypertexte"/>
            <w:rFonts w:ascii="Verdana" w:hAnsi="Verdana"/>
            <w:sz w:val="28"/>
            <w:szCs w:val="28"/>
          </w:rPr>
          <w:t>A.</w:t>
        </w:r>
        <w:r w:rsidR="002A5F50" w:rsidRPr="009D559C">
          <w:rPr>
            <w:rFonts w:ascii="Verdana" w:eastAsiaTheme="minorEastAsia" w:hAnsi="Verdana" w:cstheme="minorBidi"/>
            <w:sz w:val="28"/>
            <w:szCs w:val="28"/>
            <w:lang w:eastAsia="fr-CA"/>
          </w:rPr>
          <w:tab/>
        </w:r>
        <w:r w:rsidR="009E7301" w:rsidRPr="009D559C">
          <w:rPr>
            <w:rFonts w:ascii="Verdana" w:eastAsiaTheme="minorEastAsia" w:hAnsi="Verdana" w:cstheme="minorBidi"/>
            <w:sz w:val="28"/>
            <w:szCs w:val="28"/>
            <w:lang w:eastAsia="fr-CA"/>
          </w:rPr>
          <w:t xml:space="preserve">Les </w:t>
        </w:r>
        <w:r w:rsidR="007D7821" w:rsidRPr="009D559C">
          <w:rPr>
            <w:rFonts w:ascii="Verdana" w:eastAsiaTheme="minorEastAsia" w:hAnsi="Verdana" w:cstheme="minorBidi"/>
            <w:sz w:val="28"/>
            <w:szCs w:val="28"/>
            <w:lang w:eastAsia="fr-CA"/>
          </w:rPr>
          <w:t xml:space="preserve">pièces de  monnaie et les </w:t>
        </w:r>
        <w:r w:rsidR="009E7301" w:rsidRPr="009D559C">
          <w:rPr>
            <w:rFonts w:ascii="Verdana" w:eastAsiaTheme="minorEastAsia" w:hAnsi="Verdana" w:cstheme="minorBidi"/>
            <w:sz w:val="28"/>
            <w:szCs w:val="28"/>
            <w:lang w:eastAsia="fr-CA"/>
          </w:rPr>
          <w:t>billets de banque</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_Toc388450808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4</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09" w:history="1">
        <w:r w:rsidR="002A5F50" w:rsidRPr="009D559C">
          <w:rPr>
            <w:rStyle w:val="Lienhypertexte"/>
            <w:rFonts w:ascii="Verdana" w:hAnsi="Verdana"/>
            <w:sz w:val="28"/>
            <w:szCs w:val="28"/>
          </w:rPr>
          <w:t>B.</w:t>
        </w:r>
        <w:r w:rsidR="002A5F50" w:rsidRPr="009D559C">
          <w:rPr>
            <w:rFonts w:ascii="Verdana" w:eastAsiaTheme="minorEastAsia" w:hAnsi="Verdana" w:cstheme="minorBidi"/>
            <w:sz w:val="28"/>
            <w:szCs w:val="28"/>
            <w:lang w:eastAsia="fr-CA"/>
          </w:rPr>
          <w:tab/>
        </w:r>
        <w:r w:rsidR="009E7301" w:rsidRPr="009D559C">
          <w:rPr>
            <w:rFonts w:ascii="Verdana" w:eastAsiaTheme="minorEastAsia" w:hAnsi="Verdana" w:cstheme="minorBidi"/>
            <w:sz w:val="28"/>
            <w:szCs w:val="28"/>
            <w:lang w:eastAsia="fr-CA"/>
          </w:rPr>
          <w:t>Le</w:t>
        </w:r>
        <w:r w:rsidR="002A5F50" w:rsidRPr="009D559C">
          <w:rPr>
            <w:rStyle w:val="Lienhypertexte"/>
            <w:rFonts w:ascii="Verdana" w:hAnsi="Verdana"/>
            <w:sz w:val="28"/>
            <w:szCs w:val="28"/>
          </w:rPr>
          <w:t xml:space="preserve"> téléphone</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_Toc388450809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6</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0" w:history="1">
        <w:r w:rsidR="002A5F50" w:rsidRPr="009D559C">
          <w:rPr>
            <w:rStyle w:val="Lienhypertexte"/>
            <w:rFonts w:ascii="Verdana" w:hAnsi="Verdana"/>
            <w:sz w:val="28"/>
            <w:szCs w:val="28"/>
          </w:rPr>
          <w:t>C.</w:t>
        </w:r>
        <w:r w:rsidR="002A5F50" w:rsidRPr="009D559C">
          <w:rPr>
            <w:rFonts w:ascii="Verdana" w:eastAsiaTheme="minorEastAsia" w:hAnsi="Verdana" w:cstheme="minorBidi"/>
            <w:sz w:val="28"/>
            <w:szCs w:val="28"/>
            <w:lang w:eastAsia="fr-CA"/>
          </w:rPr>
          <w:tab/>
        </w:r>
        <w:r w:rsidR="002A5F50" w:rsidRPr="009D559C">
          <w:rPr>
            <w:rStyle w:val="Lienhypertexte"/>
            <w:rFonts w:ascii="Verdana" w:hAnsi="Verdana"/>
            <w:sz w:val="28"/>
            <w:szCs w:val="28"/>
          </w:rPr>
          <w:t>L’écriture</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_Toc388450810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7</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1" w:history="1">
        <w:r w:rsidR="002A5F50" w:rsidRPr="009D559C">
          <w:rPr>
            <w:rStyle w:val="Lienhypertexte"/>
            <w:rFonts w:ascii="Verdana" w:hAnsi="Verdana"/>
            <w:sz w:val="28"/>
            <w:szCs w:val="28"/>
          </w:rPr>
          <w:t>D.</w:t>
        </w:r>
        <w:r w:rsidR="002A5F50" w:rsidRPr="009D559C">
          <w:rPr>
            <w:rFonts w:ascii="Verdana" w:eastAsiaTheme="minorEastAsia" w:hAnsi="Verdana" w:cstheme="minorBidi"/>
            <w:sz w:val="28"/>
            <w:szCs w:val="28"/>
            <w:lang w:eastAsia="fr-CA"/>
          </w:rPr>
          <w:tab/>
        </w:r>
        <w:r w:rsidR="002A5F50" w:rsidRPr="009D559C">
          <w:rPr>
            <w:rStyle w:val="Lienhypertexte"/>
            <w:rFonts w:ascii="Verdana" w:hAnsi="Verdana"/>
            <w:sz w:val="28"/>
            <w:szCs w:val="28"/>
          </w:rPr>
          <w:t>L’habillement</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_Toc388450811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8</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2" w:history="1">
        <w:r w:rsidR="002A5F50" w:rsidRPr="009D559C">
          <w:rPr>
            <w:rStyle w:val="Lienhypertexte"/>
            <w:rFonts w:ascii="Verdana" w:hAnsi="Verdana"/>
            <w:sz w:val="28"/>
            <w:szCs w:val="28"/>
          </w:rPr>
          <w:t>E.</w:t>
        </w:r>
        <w:r w:rsidR="002A5F50" w:rsidRPr="009D559C">
          <w:rPr>
            <w:rFonts w:ascii="Verdana" w:eastAsiaTheme="minorEastAsia" w:hAnsi="Verdana" w:cstheme="minorBidi"/>
            <w:sz w:val="28"/>
            <w:szCs w:val="28"/>
            <w:lang w:eastAsia="fr-CA"/>
          </w:rPr>
          <w:tab/>
        </w:r>
        <w:r w:rsidR="002A5F50" w:rsidRPr="009D559C">
          <w:rPr>
            <w:rStyle w:val="Lienhypertexte"/>
            <w:rFonts w:ascii="Verdana" w:hAnsi="Verdana"/>
            <w:sz w:val="28"/>
            <w:szCs w:val="28"/>
          </w:rPr>
          <w:t>Les bijoux</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_Toc388450812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9</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3" w:history="1">
        <w:r w:rsidR="002A5F50" w:rsidRPr="009D559C">
          <w:rPr>
            <w:rStyle w:val="Lienhypertexte"/>
            <w:rFonts w:ascii="Verdana" w:hAnsi="Verdana"/>
            <w:sz w:val="28"/>
            <w:szCs w:val="28"/>
          </w:rPr>
          <w:t>F.</w:t>
        </w:r>
        <w:r w:rsidR="002A5F50" w:rsidRPr="009D559C">
          <w:rPr>
            <w:rFonts w:ascii="Verdana" w:eastAsiaTheme="minorEastAsia" w:hAnsi="Verdana" w:cstheme="minorBidi"/>
            <w:sz w:val="28"/>
            <w:szCs w:val="28"/>
            <w:lang w:eastAsia="fr-CA"/>
          </w:rPr>
          <w:tab/>
        </w:r>
        <w:r w:rsidR="009E7301" w:rsidRPr="009D559C">
          <w:rPr>
            <w:rFonts w:ascii="Verdana" w:eastAsiaTheme="minorEastAsia" w:hAnsi="Verdana" w:cstheme="minorBidi"/>
            <w:sz w:val="28"/>
            <w:szCs w:val="28"/>
            <w:lang w:eastAsia="fr-CA"/>
          </w:rPr>
          <w:t>La</w:t>
        </w:r>
        <w:r w:rsidR="002A5F50" w:rsidRPr="009D559C">
          <w:rPr>
            <w:rStyle w:val="Lienhypertexte"/>
            <w:rFonts w:ascii="Verdana" w:hAnsi="Verdana"/>
            <w:sz w:val="28"/>
            <w:szCs w:val="28"/>
          </w:rPr>
          <w:t xml:space="preserve"> salle de bain</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_Toc388450813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9</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4" w:history="1">
        <w:r w:rsidR="002A5F50" w:rsidRPr="009D559C">
          <w:rPr>
            <w:rStyle w:val="Lienhypertexte"/>
            <w:rFonts w:ascii="Verdana" w:hAnsi="Verdana"/>
            <w:sz w:val="28"/>
            <w:szCs w:val="28"/>
          </w:rPr>
          <w:t>G.</w:t>
        </w:r>
        <w:r w:rsidR="002A5F50" w:rsidRPr="009D559C">
          <w:rPr>
            <w:rFonts w:ascii="Verdana" w:eastAsiaTheme="minorEastAsia" w:hAnsi="Verdana" w:cstheme="minorBidi"/>
            <w:sz w:val="28"/>
            <w:szCs w:val="28"/>
            <w:lang w:eastAsia="fr-CA"/>
          </w:rPr>
          <w:tab/>
        </w:r>
        <w:r w:rsidR="002A5F50" w:rsidRPr="009D559C">
          <w:rPr>
            <w:rStyle w:val="Lienhypertexte"/>
            <w:rFonts w:ascii="Verdana" w:hAnsi="Verdana"/>
            <w:sz w:val="28"/>
            <w:szCs w:val="28"/>
          </w:rPr>
          <w:t>Les médicaments</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_Toc388450814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10</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5" w:history="1">
        <w:r w:rsidR="002A5F50" w:rsidRPr="009D559C">
          <w:rPr>
            <w:rStyle w:val="Lienhypertexte"/>
            <w:rFonts w:ascii="Verdana" w:hAnsi="Verdana"/>
            <w:sz w:val="28"/>
            <w:szCs w:val="28"/>
          </w:rPr>
          <w:t>H.</w:t>
        </w:r>
        <w:r w:rsidR="002A5F50" w:rsidRPr="009D559C">
          <w:rPr>
            <w:rFonts w:ascii="Verdana" w:eastAsiaTheme="minorEastAsia" w:hAnsi="Verdana" w:cstheme="minorBidi"/>
            <w:sz w:val="28"/>
            <w:szCs w:val="28"/>
            <w:lang w:eastAsia="fr-CA"/>
          </w:rPr>
          <w:tab/>
        </w:r>
        <w:r w:rsidR="002A5F50" w:rsidRPr="009D559C">
          <w:rPr>
            <w:rStyle w:val="Lienhypertexte"/>
            <w:rFonts w:ascii="Verdana" w:hAnsi="Verdana"/>
            <w:sz w:val="28"/>
            <w:szCs w:val="28"/>
          </w:rPr>
          <w:t>À table</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_Toc388450815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11</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6" w:history="1">
        <w:r w:rsidR="002A5F50" w:rsidRPr="009D559C">
          <w:rPr>
            <w:rStyle w:val="Lienhypertexte"/>
            <w:rFonts w:ascii="Verdana" w:hAnsi="Verdana"/>
            <w:sz w:val="28"/>
            <w:szCs w:val="28"/>
          </w:rPr>
          <w:t>I.</w:t>
        </w:r>
        <w:r w:rsidR="002A5F50" w:rsidRPr="009D559C">
          <w:rPr>
            <w:rFonts w:ascii="Verdana" w:eastAsiaTheme="minorEastAsia" w:hAnsi="Verdana" w:cstheme="minorBidi"/>
            <w:sz w:val="28"/>
            <w:szCs w:val="28"/>
            <w:lang w:eastAsia="fr-CA"/>
          </w:rPr>
          <w:tab/>
        </w:r>
        <w:r w:rsidR="009E7301" w:rsidRPr="009D559C">
          <w:rPr>
            <w:rFonts w:ascii="Verdana" w:eastAsiaTheme="minorEastAsia" w:hAnsi="Verdana" w:cstheme="minorBidi"/>
            <w:sz w:val="28"/>
            <w:szCs w:val="28"/>
            <w:lang w:eastAsia="fr-CA"/>
          </w:rPr>
          <w:t>Les</w:t>
        </w:r>
        <w:r w:rsidR="002A5F50" w:rsidRPr="009D559C">
          <w:rPr>
            <w:rStyle w:val="Lienhypertexte"/>
            <w:rFonts w:ascii="Verdana" w:hAnsi="Verdana"/>
            <w:sz w:val="28"/>
            <w:szCs w:val="28"/>
          </w:rPr>
          <w:t xml:space="preserve"> liquides</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_Toc388450816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12</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7" w:history="1">
        <w:r w:rsidR="002A5F50" w:rsidRPr="009D559C">
          <w:rPr>
            <w:rStyle w:val="Lienhypertexte"/>
            <w:rFonts w:ascii="Verdana" w:hAnsi="Verdana"/>
            <w:sz w:val="28"/>
            <w:szCs w:val="28"/>
          </w:rPr>
          <w:t>J.</w:t>
        </w:r>
        <w:r w:rsidR="002A5F50" w:rsidRPr="009D559C">
          <w:rPr>
            <w:rFonts w:ascii="Verdana" w:eastAsiaTheme="minorEastAsia" w:hAnsi="Verdana" w:cstheme="minorBidi"/>
            <w:sz w:val="28"/>
            <w:szCs w:val="28"/>
            <w:lang w:eastAsia="fr-CA"/>
          </w:rPr>
          <w:tab/>
        </w:r>
        <w:r w:rsidR="009E7301" w:rsidRPr="009D559C">
          <w:rPr>
            <w:rFonts w:ascii="Verdana" w:eastAsiaTheme="minorEastAsia" w:hAnsi="Verdana" w:cstheme="minorBidi"/>
            <w:sz w:val="28"/>
            <w:szCs w:val="28"/>
            <w:lang w:eastAsia="fr-CA"/>
          </w:rPr>
          <w:t>La</w:t>
        </w:r>
        <w:r w:rsidR="002A5F50" w:rsidRPr="009D559C">
          <w:rPr>
            <w:rStyle w:val="Lienhypertexte"/>
            <w:rFonts w:ascii="Verdana" w:hAnsi="Verdana"/>
            <w:sz w:val="28"/>
            <w:szCs w:val="28"/>
          </w:rPr>
          <w:t xml:space="preserve"> cuisine</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_Toc388450817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13</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8" w:history="1">
        <w:r w:rsidR="002A5F50" w:rsidRPr="009D559C">
          <w:rPr>
            <w:rStyle w:val="Lienhypertexte"/>
            <w:rFonts w:ascii="Verdana" w:hAnsi="Verdana"/>
            <w:sz w:val="28"/>
            <w:szCs w:val="28"/>
          </w:rPr>
          <w:t>K.</w:t>
        </w:r>
        <w:r w:rsidR="002A5F50" w:rsidRPr="009D559C">
          <w:rPr>
            <w:rFonts w:ascii="Verdana" w:eastAsiaTheme="minorEastAsia" w:hAnsi="Verdana" w:cstheme="minorBidi"/>
            <w:sz w:val="28"/>
            <w:szCs w:val="28"/>
            <w:lang w:eastAsia="fr-CA"/>
          </w:rPr>
          <w:tab/>
        </w:r>
        <w:r w:rsidR="002A5F50" w:rsidRPr="009D559C">
          <w:rPr>
            <w:rStyle w:val="Lienhypertexte"/>
            <w:rFonts w:ascii="Verdana" w:hAnsi="Verdana"/>
            <w:sz w:val="28"/>
            <w:szCs w:val="28"/>
          </w:rPr>
          <w:t>Le nettoyage et le lavage</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_Toc388450818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19</w:t>
        </w:r>
        <w:r w:rsidR="002A5F50" w:rsidRPr="009D559C">
          <w:rPr>
            <w:rFonts w:ascii="Verdana" w:hAnsi="Verdana"/>
            <w:webHidden/>
            <w:sz w:val="28"/>
            <w:szCs w:val="28"/>
          </w:rPr>
          <w:fldChar w:fldCharType="end"/>
        </w:r>
      </w:hyperlink>
    </w:p>
    <w:p w:rsidR="002A5F50" w:rsidRPr="009D559C" w:rsidRDefault="00671782">
      <w:pPr>
        <w:pStyle w:val="TM1"/>
        <w:tabs>
          <w:tab w:val="left" w:pos="440"/>
          <w:tab w:val="right" w:leader="dot" w:pos="9732"/>
        </w:tabs>
        <w:rPr>
          <w:rFonts w:ascii="Verdana" w:eastAsiaTheme="minorEastAsia" w:hAnsi="Verdana" w:cstheme="minorBidi"/>
          <w:sz w:val="28"/>
          <w:szCs w:val="28"/>
          <w:lang w:eastAsia="fr-CA"/>
        </w:rPr>
      </w:pPr>
      <w:hyperlink w:anchor="_Toc388450819" w:history="1">
        <w:r w:rsidR="002A5F50" w:rsidRPr="009D559C">
          <w:rPr>
            <w:rStyle w:val="Lienhypertexte"/>
            <w:rFonts w:ascii="Verdana" w:hAnsi="Verdana"/>
            <w:sz w:val="28"/>
            <w:szCs w:val="28"/>
          </w:rPr>
          <w:t>L.</w:t>
        </w:r>
        <w:r w:rsidR="002A5F50" w:rsidRPr="009D559C">
          <w:rPr>
            <w:rFonts w:ascii="Verdana" w:eastAsiaTheme="minorEastAsia" w:hAnsi="Verdana" w:cstheme="minorBidi"/>
            <w:sz w:val="28"/>
            <w:szCs w:val="28"/>
            <w:lang w:eastAsia="fr-CA"/>
          </w:rPr>
          <w:tab/>
        </w:r>
        <w:r w:rsidR="002A5F50" w:rsidRPr="009D559C">
          <w:rPr>
            <w:rStyle w:val="Lienhypertexte"/>
            <w:rFonts w:ascii="Verdana" w:hAnsi="Verdana"/>
            <w:sz w:val="28"/>
            <w:szCs w:val="28"/>
          </w:rPr>
          <w:t>Les loisirs</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_Toc388450819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21</w:t>
        </w:r>
        <w:r w:rsidR="002A5F50" w:rsidRPr="009D559C">
          <w:rPr>
            <w:rFonts w:ascii="Verdana" w:hAnsi="Verdana"/>
            <w:webHidden/>
            <w:sz w:val="28"/>
            <w:szCs w:val="28"/>
          </w:rPr>
          <w:fldChar w:fldCharType="end"/>
        </w:r>
      </w:hyperlink>
    </w:p>
    <w:p w:rsidR="002A5F50" w:rsidRPr="009D559C" w:rsidRDefault="00671782">
      <w:pPr>
        <w:pStyle w:val="TM1"/>
        <w:tabs>
          <w:tab w:val="left" w:pos="660"/>
          <w:tab w:val="right" w:leader="dot" w:pos="9732"/>
        </w:tabs>
        <w:rPr>
          <w:rFonts w:ascii="Verdana" w:eastAsiaTheme="minorEastAsia" w:hAnsi="Verdana" w:cstheme="minorBidi"/>
          <w:sz w:val="28"/>
          <w:szCs w:val="28"/>
          <w:lang w:eastAsia="fr-CA"/>
        </w:rPr>
      </w:pPr>
      <w:hyperlink w:anchor="_Toc388450820" w:history="1">
        <w:r w:rsidR="002A5F50" w:rsidRPr="009D559C">
          <w:rPr>
            <w:rStyle w:val="Lienhypertexte"/>
            <w:rFonts w:ascii="Verdana" w:hAnsi="Verdana"/>
            <w:sz w:val="28"/>
            <w:szCs w:val="28"/>
          </w:rPr>
          <w:t>M.</w:t>
        </w:r>
        <w:r w:rsidR="00B43A69" w:rsidRPr="009D559C">
          <w:rPr>
            <w:rStyle w:val="Lienhypertexte"/>
            <w:rFonts w:ascii="Verdana" w:hAnsi="Verdana"/>
            <w:sz w:val="28"/>
            <w:szCs w:val="28"/>
          </w:rPr>
          <w:t xml:space="preserve"> </w:t>
        </w:r>
        <w:r w:rsidR="002A5F50" w:rsidRPr="009D559C">
          <w:rPr>
            <w:rStyle w:val="Lienhypertexte"/>
            <w:rFonts w:ascii="Verdana" w:hAnsi="Verdana"/>
            <w:sz w:val="28"/>
            <w:szCs w:val="28"/>
          </w:rPr>
          <w:t>Divers</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_Toc388450820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23</w:t>
        </w:r>
        <w:r w:rsidR="002A5F50" w:rsidRPr="009D559C">
          <w:rPr>
            <w:rFonts w:ascii="Verdana" w:hAnsi="Verdana"/>
            <w:webHidden/>
            <w:sz w:val="28"/>
            <w:szCs w:val="28"/>
          </w:rPr>
          <w:fldChar w:fldCharType="end"/>
        </w:r>
      </w:hyperlink>
    </w:p>
    <w:p w:rsidR="002A5F50" w:rsidRPr="009D559C" w:rsidRDefault="00671782">
      <w:pPr>
        <w:pStyle w:val="TM1"/>
        <w:tabs>
          <w:tab w:val="right" w:leader="dot" w:pos="9732"/>
        </w:tabs>
        <w:rPr>
          <w:rFonts w:ascii="Verdana" w:eastAsiaTheme="minorEastAsia" w:hAnsi="Verdana" w:cstheme="minorBidi"/>
          <w:sz w:val="28"/>
          <w:szCs w:val="28"/>
          <w:lang w:eastAsia="fr-CA"/>
        </w:rPr>
      </w:pPr>
      <w:hyperlink w:anchor="_Toc388450821" w:history="1">
        <w:r w:rsidR="002A5F50" w:rsidRPr="009D559C">
          <w:rPr>
            <w:rStyle w:val="Lienhypertexte"/>
            <w:rFonts w:ascii="Verdana" w:hAnsi="Verdana"/>
            <w:sz w:val="28"/>
            <w:szCs w:val="28"/>
          </w:rPr>
          <w:t>Partagez vo</w:t>
        </w:r>
        <w:r w:rsidR="009E7301" w:rsidRPr="009D559C">
          <w:rPr>
            <w:rStyle w:val="Lienhypertexte"/>
            <w:rFonts w:ascii="Verdana" w:hAnsi="Verdana"/>
            <w:sz w:val="28"/>
            <w:szCs w:val="28"/>
          </w:rPr>
          <w:t>s</w:t>
        </w:r>
        <w:r w:rsidR="002A5F50" w:rsidRPr="009D559C">
          <w:rPr>
            <w:rStyle w:val="Lienhypertexte"/>
            <w:rFonts w:ascii="Verdana" w:hAnsi="Verdana"/>
            <w:sz w:val="28"/>
            <w:szCs w:val="28"/>
          </w:rPr>
          <w:t xml:space="preserve"> expérience</w:t>
        </w:r>
        <w:r w:rsidR="009E7301" w:rsidRPr="009D559C">
          <w:rPr>
            <w:rStyle w:val="Lienhypertexte"/>
            <w:rFonts w:ascii="Verdana" w:hAnsi="Verdana"/>
            <w:sz w:val="28"/>
            <w:szCs w:val="28"/>
          </w:rPr>
          <w:t>s</w:t>
        </w:r>
        <w:r w:rsidR="002A5F50" w:rsidRPr="009D559C">
          <w:rPr>
            <w:rFonts w:ascii="Verdana" w:hAnsi="Verdana"/>
            <w:webHidden/>
            <w:sz w:val="28"/>
            <w:szCs w:val="28"/>
          </w:rPr>
          <w:tab/>
        </w:r>
        <w:r w:rsidR="002A5F50" w:rsidRPr="009D559C">
          <w:rPr>
            <w:rFonts w:ascii="Verdana" w:hAnsi="Verdana"/>
            <w:webHidden/>
            <w:sz w:val="28"/>
            <w:szCs w:val="28"/>
          </w:rPr>
          <w:fldChar w:fldCharType="begin"/>
        </w:r>
        <w:r w:rsidR="002A5F50" w:rsidRPr="009D559C">
          <w:rPr>
            <w:rFonts w:ascii="Verdana" w:hAnsi="Verdana"/>
            <w:webHidden/>
            <w:sz w:val="28"/>
            <w:szCs w:val="28"/>
          </w:rPr>
          <w:instrText xml:space="preserve"> PAGEREF _Toc388450821 \h </w:instrText>
        </w:r>
        <w:r w:rsidR="002A5F50" w:rsidRPr="009D559C">
          <w:rPr>
            <w:rFonts w:ascii="Verdana" w:hAnsi="Verdana"/>
            <w:webHidden/>
            <w:sz w:val="28"/>
            <w:szCs w:val="28"/>
          </w:rPr>
        </w:r>
        <w:r w:rsidR="002A5F50" w:rsidRPr="009D559C">
          <w:rPr>
            <w:rFonts w:ascii="Verdana" w:hAnsi="Verdana"/>
            <w:webHidden/>
            <w:sz w:val="28"/>
            <w:szCs w:val="28"/>
          </w:rPr>
          <w:fldChar w:fldCharType="separate"/>
        </w:r>
        <w:r w:rsidR="002A5F50" w:rsidRPr="009D559C">
          <w:rPr>
            <w:rFonts w:ascii="Verdana" w:hAnsi="Verdana"/>
            <w:webHidden/>
            <w:sz w:val="28"/>
            <w:szCs w:val="28"/>
          </w:rPr>
          <w:t>26</w:t>
        </w:r>
        <w:r w:rsidR="002A5F50" w:rsidRPr="009D559C">
          <w:rPr>
            <w:rFonts w:ascii="Verdana" w:hAnsi="Verdana"/>
            <w:webHidden/>
            <w:sz w:val="28"/>
            <w:szCs w:val="28"/>
          </w:rPr>
          <w:fldChar w:fldCharType="end"/>
        </w:r>
      </w:hyperlink>
    </w:p>
    <w:p w:rsidR="00ED1855" w:rsidRPr="00AF6504" w:rsidRDefault="00ED1855">
      <w:r w:rsidRPr="009D559C">
        <w:rPr>
          <w:rFonts w:ascii="Verdana" w:hAnsi="Verdana"/>
          <w:sz w:val="28"/>
          <w:szCs w:val="28"/>
        </w:rPr>
        <w:fldChar w:fldCharType="end"/>
      </w:r>
    </w:p>
    <w:p w:rsidR="00ED1855" w:rsidRPr="00AF6504" w:rsidRDefault="00ED1855" w:rsidP="002E6ADF">
      <w:pPr>
        <w:spacing w:after="0"/>
        <w:rPr>
          <w:rFonts w:ascii="Verdana" w:hAnsi="Verdana" w:cs="Arial"/>
          <w:b/>
          <w:sz w:val="28"/>
          <w:szCs w:val="36"/>
        </w:rPr>
      </w:pPr>
    </w:p>
    <w:p w:rsidR="00ED1855" w:rsidRPr="00AF6504" w:rsidRDefault="00ED1855" w:rsidP="008D2316">
      <w:pPr>
        <w:pStyle w:val="Titre1"/>
        <w:numPr>
          <w:ilvl w:val="0"/>
          <w:numId w:val="0"/>
        </w:numPr>
        <w:ind w:left="709" w:hanging="708"/>
        <w:sectPr w:rsidR="00ED1855" w:rsidRPr="00AF6504" w:rsidSect="00EF1AA0">
          <w:footerReference w:type="default" r:id="rId12"/>
          <w:pgSz w:w="12240" w:h="15840"/>
          <w:pgMar w:top="1276" w:right="1080" w:bottom="1440" w:left="1418" w:header="708" w:footer="708" w:gutter="0"/>
          <w:cols w:space="708"/>
          <w:docGrid w:linePitch="360"/>
        </w:sectPr>
      </w:pPr>
    </w:p>
    <w:p w:rsidR="00ED1855" w:rsidRPr="00AF6504" w:rsidRDefault="00ED1855" w:rsidP="008D2316">
      <w:pPr>
        <w:pStyle w:val="Titre1"/>
        <w:numPr>
          <w:ilvl w:val="0"/>
          <w:numId w:val="0"/>
        </w:numPr>
        <w:ind w:left="709" w:hanging="708"/>
      </w:pPr>
      <w:bookmarkStart w:id="0" w:name="_Toc388450807"/>
      <w:r w:rsidRPr="00AF6504">
        <w:t>Introduction</w:t>
      </w:r>
      <w:bookmarkEnd w:id="0"/>
      <w:r w:rsidRPr="00AF6504">
        <w:t xml:space="preserve"> </w:t>
      </w:r>
    </w:p>
    <w:p w:rsidR="00ED1855" w:rsidRPr="00AF6504" w:rsidRDefault="00ED1855" w:rsidP="008D2316">
      <w:pPr>
        <w:spacing w:after="0"/>
        <w:rPr>
          <w:rFonts w:ascii="Verdana" w:hAnsi="Verdana" w:cs="Arial"/>
          <w:sz w:val="28"/>
          <w:szCs w:val="28"/>
        </w:rPr>
      </w:pPr>
    </w:p>
    <w:p w:rsidR="00ED1855" w:rsidRPr="00AF6504" w:rsidRDefault="00ED1855" w:rsidP="008D2316">
      <w:pPr>
        <w:spacing w:after="0" w:line="276" w:lineRule="auto"/>
        <w:rPr>
          <w:rFonts w:ascii="Verdana" w:hAnsi="Verdana" w:cs="Arial"/>
          <w:sz w:val="28"/>
          <w:szCs w:val="28"/>
        </w:rPr>
      </w:pPr>
      <w:r w:rsidRPr="00AF6504">
        <w:rPr>
          <w:rFonts w:ascii="Verdana" w:hAnsi="Verdana" w:cs="Arial"/>
          <w:sz w:val="28"/>
          <w:szCs w:val="28"/>
        </w:rPr>
        <w:t xml:space="preserve">Depuis 1918, le personnel et les bénévoles d’INCA </w:t>
      </w:r>
      <w:r w:rsidR="009E7301" w:rsidRPr="00AF6504">
        <w:rPr>
          <w:rFonts w:ascii="Verdana" w:hAnsi="Verdana" w:cs="Arial"/>
          <w:sz w:val="28"/>
          <w:szCs w:val="28"/>
        </w:rPr>
        <w:t xml:space="preserve">échangent des renseignements afin </w:t>
      </w:r>
      <w:r w:rsidRPr="00AF6504">
        <w:rPr>
          <w:rFonts w:ascii="Verdana" w:hAnsi="Verdana" w:cs="Arial"/>
          <w:sz w:val="28"/>
          <w:szCs w:val="28"/>
        </w:rPr>
        <w:t xml:space="preserve">d’aider les personnes aveugles ou ayant une vision partielle à vivre de façon autonome. </w:t>
      </w:r>
    </w:p>
    <w:p w:rsidR="00ED1855" w:rsidRPr="00AF6504" w:rsidRDefault="00ED1855" w:rsidP="002E6ADF">
      <w:pPr>
        <w:pStyle w:val="Paragraphedeliste"/>
        <w:spacing w:after="0" w:line="276" w:lineRule="auto"/>
        <w:rPr>
          <w:rFonts w:ascii="Verdana" w:hAnsi="Verdana" w:cs="Arial"/>
          <w:sz w:val="28"/>
          <w:szCs w:val="28"/>
        </w:rPr>
      </w:pPr>
    </w:p>
    <w:p w:rsidR="00ED1855" w:rsidRPr="00AF6504" w:rsidRDefault="00ED1855" w:rsidP="008D2316">
      <w:pPr>
        <w:spacing w:after="0" w:line="276" w:lineRule="auto"/>
        <w:rPr>
          <w:rFonts w:ascii="Verdana" w:hAnsi="Verdana" w:cs="Arial"/>
          <w:sz w:val="28"/>
          <w:szCs w:val="28"/>
        </w:rPr>
      </w:pPr>
      <w:r w:rsidRPr="00AF6504">
        <w:rPr>
          <w:rFonts w:ascii="Verdana" w:hAnsi="Verdana" w:cs="Arial"/>
          <w:sz w:val="28"/>
          <w:szCs w:val="28"/>
        </w:rPr>
        <w:t xml:space="preserve">La cécité n’empêche pas de faire </w:t>
      </w:r>
      <w:r w:rsidR="009E7301" w:rsidRPr="00AF6504">
        <w:rPr>
          <w:rFonts w:ascii="Verdana" w:hAnsi="Verdana" w:cs="Arial"/>
          <w:sz w:val="28"/>
          <w:szCs w:val="28"/>
        </w:rPr>
        <w:t>certaines</w:t>
      </w:r>
      <w:r w:rsidRPr="00AF6504">
        <w:rPr>
          <w:rFonts w:ascii="Verdana" w:hAnsi="Verdana" w:cs="Arial"/>
          <w:sz w:val="28"/>
          <w:szCs w:val="28"/>
        </w:rPr>
        <w:t xml:space="preserve"> choses. Elle change plutôt l</w:t>
      </w:r>
      <w:r w:rsidR="009E7301" w:rsidRPr="00AF6504">
        <w:rPr>
          <w:rFonts w:ascii="Verdana" w:hAnsi="Verdana" w:cs="Arial"/>
          <w:sz w:val="28"/>
          <w:szCs w:val="28"/>
        </w:rPr>
        <w:t>a</w:t>
      </w:r>
      <w:r w:rsidRPr="00AF6504">
        <w:rPr>
          <w:rFonts w:ascii="Verdana" w:hAnsi="Verdana" w:cs="Arial"/>
          <w:sz w:val="28"/>
          <w:szCs w:val="28"/>
        </w:rPr>
        <w:t xml:space="preserve"> façon de les réaliser. </w:t>
      </w:r>
    </w:p>
    <w:p w:rsidR="00ED1855" w:rsidRPr="00AF6504" w:rsidRDefault="00ED1855" w:rsidP="002E6ADF">
      <w:pPr>
        <w:pStyle w:val="Paragraphedeliste"/>
        <w:spacing w:after="0" w:line="276" w:lineRule="auto"/>
        <w:rPr>
          <w:rFonts w:ascii="Verdana" w:hAnsi="Verdana" w:cs="Arial"/>
          <w:sz w:val="28"/>
          <w:szCs w:val="28"/>
        </w:rPr>
      </w:pPr>
    </w:p>
    <w:p w:rsidR="00ED1855" w:rsidRPr="00AF6504" w:rsidRDefault="00B43A69" w:rsidP="008D2316">
      <w:pPr>
        <w:spacing w:after="0" w:line="276" w:lineRule="auto"/>
        <w:rPr>
          <w:rFonts w:ascii="Verdana" w:hAnsi="Verdana" w:cs="Arial"/>
          <w:sz w:val="28"/>
          <w:szCs w:val="28"/>
        </w:rPr>
      </w:pPr>
      <w:r w:rsidRPr="00AF6504">
        <w:rPr>
          <w:rFonts w:ascii="Verdana" w:hAnsi="Verdana" w:cs="Arial"/>
          <w:sz w:val="28"/>
          <w:szCs w:val="28"/>
        </w:rPr>
        <w:t>Lorsque survient la perte de vision</w:t>
      </w:r>
      <w:r w:rsidR="00ED1855" w:rsidRPr="00AF6504">
        <w:rPr>
          <w:rFonts w:ascii="Verdana" w:hAnsi="Verdana" w:cs="Arial"/>
          <w:sz w:val="28"/>
          <w:szCs w:val="28"/>
        </w:rPr>
        <w:t>, les activités de tous les jours</w:t>
      </w:r>
      <w:r w:rsidR="009E7301" w:rsidRPr="00AF6504">
        <w:rPr>
          <w:rFonts w:ascii="Verdana" w:hAnsi="Verdana" w:cs="Arial"/>
          <w:sz w:val="28"/>
          <w:szCs w:val="28"/>
        </w:rPr>
        <w:t>, celles</w:t>
      </w:r>
      <w:r w:rsidR="00ED1855" w:rsidRPr="00AF6504">
        <w:rPr>
          <w:rFonts w:ascii="Verdana" w:hAnsi="Verdana" w:cs="Arial"/>
          <w:sz w:val="28"/>
          <w:szCs w:val="28"/>
        </w:rPr>
        <w:t xml:space="preserve"> que la plupart des gens </w:t>
      </w:r>
      <w:r w:rsidR="00AF6504" w:rsidRPr="00AF6504">
        <w:rPr>
          <w:rFonts w:ascii="Verdana" w:hAnsi="Verdana" w:cs="Arial"/>
          <w:sz w:val="28"/>
          <w:szCs w:val="28"/>
        </w:rPr>
        <w:t>ti</w:t>
      </w:r>
      <w:r w:rsidR="00ED1855" w:rsidRPr="00AF6504">
        <w:rPr>
          <w:rFonts w:ascii="Verdana" w:hAnsi="Verdana" w:cs="Arial"/>
          <w:sz w:val="28"/>
          <w:szCs w:val="28"/>
        </w:rPr>
        <w:t>ennent pour acquises</w:t>
      </w:r>
      <w:r w:rsidR="009E7301" w:rsidRPr="00AF6504">
        <w:rPr>
          <w:rFonts w:ascii="Verdana" w:hAnsi="Verdana" w:cs="Arial"/>
          <w:sz w:val="28"/>
          <w:szCs w:val="28"/>
        </w:rPr>
        <w:t>,</w:t>
      </w:r>
      <w:r w:rsidR="00ED1855" w:rsidRPr="00AF6504">
        <w:rPr>
          <w:rFonts w:ascii="Verdana" w:hAnsi="Verdana" w:cs="Arial"/>
          <w:sz w:val="28"/>
          <w:szCs w:val="28"/>
        </w:rPr>
        <w:t xml:space="preserve"> demandent </w:t>
      </w:r>
      <w:r w:rsidR="00F6697C" w:rsidRPr="00AF6504">
        <w:rPr>
          <w:rFonts w:ascii="Verdana" w:hAnsi="Verdana" w:cs="Arial"/>
          <w:sz w:val="28"/>
          <w:szCs w:val="28"/>
        </w:rPr>
        <w:t xml:space="preserve">parfois </w:t>
      </w:r>
      <w:r w:rsidR="00ED1855" w:rsidRPr="00AF6504">
        <w:rPr>
          <w:rFonts w:ascii="Verdana" w:hAnsi="Verdana" w:cs="Arial"/>
          <w:sz w:val="28"/>
          <w:szCs w:val="28"/>
        </w:rPr>
        <w:t>un peu plus de temps</w:t>
      </w:r>
      <w:r w:rsidR="009E7301" w:rsidRPr="00AF6504">
        <w:rPr>
          <w:rFonts w:ascii="Verdana" w:hAnsi="Verdana" w:cs="Arial"/>
          <w:sz w:val="28"/>
          <w:szCs w:val="28"/>
        </w:rPr>
        <w:t xml:space="preserve"> à réaliser</w:t>
      </w:r>
      <w:r w:rsidRPr="00AF6504">
        <w:rPr>
          <w:rFonts w:ascii="Verdana" w:hAnsi="Verdana" w:cs="Arial"/>
          <w:sz w:val="28"/>
          <w:szCs w:val="28"/>
        </w:rPr>
        <w:t>.</w:t>
      </w:r>
      <w:r w:rsidR="00ED1855" w:rsidRPr="00AF6504">
        <w:rPr>
          <w:rFonts w:ascii="Verdana" w:hAnsi="Verdana" w:cs="Arial"/>
          <w:sz w:val="28"/>
          <w:szCs w:val="28"/>
        </w:rPr>
        <w:t xml:space="preserve"> </w:t>
      </w:r>
      <w:r w:rsidR="009E7301" w:rsidRPr="00AF6504">
        <w:rPr>
          <w:rFonts w:ascii="Verdana" w:hAnsi="Verdana" w:cs="Arial"/>
          <w:sz w:val="28"/>
          <w:szCs w:val="28"/>
        </w:rPr>
        <w:t>Elles</w:t>
      </w:r>
      <w:r w:rsidRPr="00AF6504">
        <w:rPr>
          <w:rFonts w:ascii="Verdana" w:hAnsi="Verdana" w:cs="Arial"/>
          <w:sz w:val="28"/>
          <w:szCs w:val="28"/>
        </w:rPr>
        <w:t xml:space="preserve"> </w:t>
      </w:r>
      <w:r w:rsidR="00ED1855" w:rsidRPr="00AF6504">
        <w:rPr>
          <w:rFonts w:ascii="Verdana" w:hAnsi="Verdana" w:cs="Arial"/>
          <w:sz w:val="28"/>
          <w:szCs w:val="28"/>
        </w:rPr>
        <w:t xml:space="preserve">sont souvent difficiles </w:t>
      </w:r>
      <w:r w:rsidR="00F6697C" w:rsidRPr="00AF6504">
        <w:rPr>
          <w:rFonts w:ascii="Verdana" w:hAnsi="Verdana" w:cs="Arial"/>
          <w:sz w:val="28"/>
          <w:szCs w:val="28"/>
        </w:rPr>
        <w:t xml:space="preserve">à </w:t>
      </w:r>
      <w:r w:rsidR="009E7301" w:rsidRPr="00AF6504">
        <w:rPr>
          <w:rFonts w:ascii="Verdana" w:hAnsi="Verdana" w:cs="Arial"/>
          <w:sz w:val="28"/>
          <w:szCs w:val="28"/>
        </w:rPr>
        <w:t>faire</w:t>
      </w:r>
      <w:r w:rsidR="00F6697C" w:rsidRPr="00AF6504">
        <w:rPr>
          <w:rFonts w:ascii="Verdana" w:hAnsi="Verdana" w:cs="Arial"/>
          <w:sz w:val="28"/>
          <w:szCs w:val="28"/>
        </w:rPr>
        <w:t xml:space="preserve"> </w:t>
      </w:r>
      <w:r w:rsidR="00ED1855" w:rsidRPr="00AF6504">
        <w:rPr>
          <w:rFonts w:ascii="Verdana" w:hAnsi="Verdana" w:cs="Arial"/>
          <w:sz w:val="28"/>
          <w:szCs w:val="28"/>
        </w:rPr>
        <w:t xml:space="preserve">et peuvent </w:t>
      </w:r>
      <w:r w:rsidR="009E7301" w:rsidRPr="00AF6504">
        <w:rPr>
          <w:rFonts w:ascii="Verdana" w:hAnsi="Verdana" w:cs="Arial"/>
          <w:sz w:val="28"/>
          <w:szCs w:val="28"/>
        </w:rPr>
        <w:t>être</w:t>
      </w:r>
      <w:r w:rsidRPr="00AF6504">
        <w:rPr>
          <w:rFonts w:ascii="Verdana" w:hAnsi="Verdana" w:cs="Arial"/>
          <w:sz w:val="28"/>
          <w:szCs w:val="28"/>
        </w:rPr>
        <w:t xml:space="preserve"> une</w:t>
      </w:r>
      <w:r w:rsidR="00ED1855" w:rsidRPr="00AF6504">
        <w:rPr>
          <w:rFonts w:ascii="Verdana" w:hAnsi="Verdana" w:cs="Arial"/>
          <w:sz w:val="28"/>
          <w:szCs w:val="28"/>
        </w:rPr>
        <w:t xml:space="preserve"> source de frustrations. </w:t>
      </w:r>
    </w:p>
    <w:p w:rsidR="00ED1855" w:rsidRPr="00AF6504" w:rsidRDefault="00ED1855" w:rsidP="002E6ADF">
      <w:pPr>
        <w:pStyle w:val="Paragraphedeliste"/>
        <w:spacing w:after="0" w:line="276" w:lineRule="auto"/>
        <w:rPr>
          <w:rFonts w:ascii="Verdana" w:hAnsi="Verdana" w:cs="Arial"/>
          <w:sz w:val="28"/>
          <w:szCs w:val="28"/>
        </w:rPr>
      </w:pPr>
    </w:p>
    <w:p w:rsidR="00ED1855" w:rsidRPr="00AF6504" w:rsidRDefault="00F6697C" w:rsidP="008D2316">
      <w:pPr>
        <w:spacing w:after="0" w:line="276" w:lineRule="auto"/>
        <w:rPr>
          <w:rFonts w:ascii="Verdana" w:hAnsi="Verdana" w:cs="Arial"/>
          <w:sz w:val="28"/>
          <w:szCs w:val="28"/>
        </w:rPr>
      </w:pPr>
      <w:r w:rsidRPr="00AF6504">
        <w:rPr>
          <w:rFonts w:ascii="Verdana" w:hAnsi="Verdana" w:cs="Arial"/>
          <w:sz w:val="28"/>
          <w:szCs w:val="28"/>
        </w:rPr>
        <w:t xml:space="preserve">Nous avons </w:t>
      </w:r>
      <w:r w:rsidR="009E7301" w:rsidRPr="00AF6504">
        <w:rPr>
          <w:rFonts w:ascii="Verdana" w:hAnsi="Verdana" w:cs="Arial"/>
          <w:sz w:val="28"/>
          <w:szCs w:val="28"/>
        </w:rPr>
        <w:t>choisi</w:t>
      </w:r>
      <w:r w:rsidRPr="00AF6504">
        <w:rPr>
          <w:rFonts w:ascii="Verdana" w:hAnsi="Verdana" w:cs="Arial"/>
          <w:sz w:val="28"/>
          <w:szCs w:val="28"/>
        </w:rPr>
        <w:t xml:space="preserve"> les</w:t>
      </w:r>
      <w:r w:rsidR="00ED1855" w:rsidRPr="00AF6504">
        <w:rPr>
          <w:rFonts w:ascii="Verdana" w:hAnsi="Verdana" w:cs="Arial"/>
          <w:sz w:val="28"/>
          <w:szCs w:val="28"/>
        </w:rPr>
        <w:t xml:space="preserve"> conseils et </w:t>
      </w:r>
      <w:r w:rsidRPr="00AF6504">
        <w:rPr>
          <w:rFonts w:ascii="Verdana" w:hAnsi="Verdana" w:cs="Arial"/>
          <w:sz w:val="28"/>
          <w:szCs w:val="28"/>
        </w:rPr>
        <w:t>les</w:t>
      </w:r>
      <w:r w:rsidR="00ED1855" w:rsidRPr="00AF6504">
        <w:rPr>
          <w:rFonts w:ascii="Verdana" w:hAnsi="Verdana" w:cs="Arial"/>
          <w:sz w:val="28"/>
          <w:szCs w:val="28"/>
        </w:rPr>
        <w:t xml:space="preserve"> trucs</w:t>
      </w:r>
      <w:r w:rsidRPr="00AF6504">
        <w:rPr>
          <w:rFonts w:ascii="Verdana" w:hAnsi="Verdana" w:cs="Arial"/>
          <w:sz w:val="28"/>
          <w:szCs w:val="28"/>
        </w:rPr>
        <w:t xml:space="preserve"> </w:t>
      </w:r>
      <w:r w:rsidR="00ED1855" w:rsidRPr="00AF6504">
        <w:rPr>
          <w:rFonts w:ascii="Verdana" w:hAnsi="Verdana" w:cs="Arial"/>
          <w:sz w:val="28"/>
          <w:szCs w:val="28"/>
        </w:rPr>
        <w:t>les plus utiles et les plus populaires. Prenez votre temps et mettez</w:t>
      </w:r>
      <w:r w:rsidR="009E7301" w:rsidRPr="00AF6504">
        <w:rPr>
          <w:rFonts w:ascii="Verdana" w:hAnsi="Verdana" w:cs="Arial"/>
          <w:sz w:val="28"/>
          <w:szCs w:val="28"/>
        </w:rPr>
        <w:t>-les</w:t>
      </w:r>
      <w:r w:rsidR="00ED1855" w:rsidRPr="00AF6504">
        <w:rPr>
          <w:rFonts w:ascii="Verdana" w:hAnsi="Verdana" w:cs="Arial"/>
          <w:sz w:val="28"/>
          <w:szCs w:val="28"/>
        </w:rPr>
        <w:t xml:space="preserve"> en pratique. Comme pour tant d’autres choses, il </w:t>
      </w:r>
      <w:r w:rsidR="009E7301" w:rsidRPr="00AF6504">
        <w:rPr>
          <w:rFonts w:ascii="Verdana" w:hAnsi="Verdana" w:cs="Arial"/>
          <w:sz w:val="28"/>
          <w:szCs w:val="28"/>
        </w:rPr>
        <w:t xml:space="preserve">vous </w:t>
      </w:r>
      <w:r w:rsidR="00ED1855" w:rsidRPr="00AF6504">
        <w:rPr>
          <w:rFonts w:ascii="Verdana" w:hAnsi="Verdana" w:cs="Arial"/>
          <w:sz w:val="28"/>
          <w:szCs w:val="28"/>
        </w:rPr>
        <w:t xml:space="preserve">faudra beaucoup de pratique </w:t>
      </w:r>
      <w:r w:rsidR="009E7301" w:rsidRPr="00AF6504">
        <w:rPr>
          <w:rFonts w:ascii="Verdana" w:hAnsi="Verdana" w:cs="Arial"/>
          <w:sz w:val="28"/>
          <w:szCs w:val="28"/>
        </w:rPr>
        <w:t>pour</w:t>
      </w:r>
      <w:r w:rsidR="00ED1855" w:rsidRPr="00AF6504">
        <w:rPr>
          <w:rFonts w:ascii="Verdana" w:hAnsi="Verdana" w:cs="Arial"/>
          <w:sz w:val="28"/>
          <w:szCs w:val="28"/>
        </w:rPr>
        <w:t xml:space="preserve"> vous senti</w:t>
      </w:r>
      <w:r w:rsidR="009E7301" w:rsidRPr="00AF6504">
        <w:rPr>
          <w:rFonts w:ascii="Verdana" w:hAnsi="Verdana" w:cs="Arial"/>
          <w:sz w:val="28"/>
          <w:szCs w:val="28"/>
        </w:rPr>
        <w:t>r</w:t>
      </w:r>
      <w:r w:rsidR="00ED1855" w:rsidRPr="00AF6504">
        <w:rPr>
          <w:rFonts w:ascii="Verdana" w:hAnsi="Verdana" w:cs="Arial"/>
          <w:sz w:val="28"/>
          <w:szCs w:val="28"/>
        </w:rPr>
        <w:t xml:space="preserve"> à l’aise et confiant. Ces conseils peuvent</w:t>
      </w:r>
      <w:r w:rsidRPr="00AF6504">
        <w:rPr>
          <w:rFonts w:ascii="Verdana" w:hAnsi="Verdana" w:cs="Arial"/>
          <w:sz w:val="28"/>
          <w:szCs w:val="28"/>
        </w:rPr>
        <w:t xml:space="preserve"> ne</w:t>
      </w:r>
      <w:r w:rsidR="00ED1855" w:rsidRPr="00AF6504">
        <w:rPr>
          <w:rFonts w:ascii="Verdana" w:hAnsi="Verdana" w:cs="Arial"/>
          <w:sz w:val="28"/>
          <w:szCs w:val="28"/>
        </w:rPr>
        <w:t xml:space="preserve"> pas convenir à tout le monde</w:t>
      </w:r>
      <w:r w:rsidR="009E7301" w:rsidRPr="00AF6504">
        <w:rPr>
          <w:rFonts w:ascii="Verdana" w:hAnsi="Verdana" w:cs="Arial"/>
          <w:sz w:val="28"/>
          <w:szCs w:val="28"/>
        </w:rPr>
        <w:t xml:space="preserve"> et i</w:t>
      </w:r>
      <w:r w:rsidR="00ED1855" w:rsidRPr="00AF6504">
        <w:rPr>
          <w:rFonts w:ascii="Verdana" w:hAnsi="Verdana" w:cs="Arial"/>
          <w:sz w:val="28"/>
          <w:szCs w:val="28"/>
        </w:rPr>
        <w:t>l y a plus d’une façon de faire les choses. Soyez</w:t>
      </w:r>
      <w:r w:rsidR="009E7301" w:rsidRPr="00AF6504">
        <w:rPr>
          <w:rFonts w:ascii="Verdana" w:hAnsi="Verdana" w:cs="Arial"/>
          <w:sz w:val="28"/>
          <w:szCs w:val="28"/>
        </w:rPr>
        <w:t xml:space="preserve"> donc</w:t>
      </w:r>
      <w:r w:rsidR="00ED1855" w:rsidRPr="00AF6504">
        <w:rPr>
          <w:rFonts w:ascii="Verdana" w:hAnsi="Verdana" w:cs="Arial"/>
          <w:sz w:val="28"/>
          <w:szCs w:val="28"/>
        </w:rPr>
        <w:t xml:space="preserve"> créatifs et inventez vos propres méthodes. Souvenez-vous que l’humour et la patience sont souvent salutaires. </w:t>
      </w:r>
    </w:p>
    <w:p w:rsidR="00ED1855" w:rsidRPr="00AF6504" w:rsidRDefault="00ED1855" w:rsidP="002E6ADF">
      <w:pPr>
        <w:pStyle w:val="Paragraphedeliste"/>
        <w:spacing w:after="0" w:line="276" w:lineRule="auto"/>
        <w:rPr>
          <w:rFonts w:ascii="Verdana" w:hAnsi="Verdana" w:cs="Arial"/>
          <w:sz w:val="28"/>
          <w:szCs w:val="28"/>
        </w:rPr>
      </w:pPr>
    </w:p>
    <w:p w:rsidR="00ED1855" w:rsidRPr="00AF6504" w:rsidRDefault="00ED1855" w:rsidP="008D2316">
      <w:pPr>
        <w:spacing w:after="0" w:line="276" w:lineRule="auto"/>
        <w:rPr>
          <w:rFonts w:ascii="Verdana" w:hAnsi="Verdana" w:cs="Arial"/>
          <w:sz w:val="28"/>
          <w:szCs w:val="28"/>
        </w:rPr>
      </w:pPr>
      <w:r w:rsidRPr="00AF6504">
        <w:rPr>
          <w:rFonts w:ascii="Verdana" w:hAnsi="Verdana" w:cs="Arial"/>
          <w:sz w:val="28"/>
          <w:szCs w:val="28"/>
        </w:rPr>
        <w:t>Nous tenons à remercier les clients</w:t>
      </w:r>
      <w:r w:rsidR="009E7301" w:rsidRPr="00AF6504">
        <w:rPr>
          <w:rFonts w:ascii="Verdana" w:hAnsi="Verdana" w:cs="Arial"/>
          <w:sz w:val="28"/>
          <w:szCs w:val="28"/>
        </w:rPr>
        <w:t>, les</w:t>
      </w:r>
      <w:r w:rsidRPr="00AF6504">
        <w:rPr>
          <w:rFonts w:ascii="Verdana" w:hAnsi="Verdana" w:cs="Arial"/>
          <w:sz w:val="28"/>
          <w:szCs w:val="28"/>
        </w:rPr>
        <w:t xml:space="preserve"> </w:t>
      </w:r>
      <w:r w:rsidR="009E7301" w:rsidRPr="00AF6504">
        <w:rPr>
          <w:rFonts w:ascii="Verdana" w:hAnsi="Verdana" w:cs="Arial"/>
          <w:sz w:val="28"/>
          <w:szCs w:val="28"/>
        </w:rPr>
        <w:t xml:space="preserve">bénévoles et le personnel </w:t>
      </w:r>
      <w:r w:rsidRPr="00AF6504">
        <w:rPr>
          <w:rFonts w:ascii="Verdana" w:hAnsi="Verdana" w:cs="Arial"/>
          <w:sz w:val="28"/>
          <w:szCs w:val="28"/>
        </w:rPr>
        <w:t>d’INCA</w:t>
      </w:r>
      <w:r w:rsidR="009E7301" w:rsidRPr="00AF6504">
        <w:rPr>
          <w:rFonts w:ascii="Verdana" w:hAnsi="Verdana" w:cs="Arial"/>
          <w:sz w:val="28"/>
          <w:szCs w:val="28"/>
        </w:rPr>
        <w:t xml:space="preserve"> qui ont</w:t>
      </w:r>
      <w:r w:rsidRPr="00AF6504">
        <w:rPr>
          <w:rFonts w:ascii="Verdana" w:hAnsi="Verdana" w:cs="Arial"/>
          <w:sz w:val="28"/>
          <w:szCs w:val="28"/>
        </w:rPr>
        <w:t xml:space="preserve"> partagé leurs conseils pratiques, leurs suggestions, </w:t>
      </w:r>
      <w:r w:rsidR="009E7301" w:rsidRPr="00AF6504">
        <w:rPr>
          <w:rFonts w:ascii="Verdana" w:hAnsi="Verdana" w:cs="Arial"/>
          <w:sz w:val="28"/>
          <w:szCs w:val="28"/>
        </w:rPr>
        <w:t>et</w:t>
      </w:r>
      <w:r w:rsidRPr="00AF6504">
        <w:rPr>
          <w:rFonts w:ascii="Verdana" w:hAnsi="Verdana" w:cs="Arial"/>
          <w:sz w:val="28"/>
          <w:szCs w:val="28"/>
        </w:rPr>
        <w:t xml:space="preserve"> leurs expériences </w:t>
      </w:r>
      <w:r w:rsidR="009E7301" w:rsidRPr="00AF6504">
        <w:rPr>
          <w:rFonts w:ascii="Verdana" w:hAnsi="Verdana" w:cs="Arial"/>
          <w:sz w:val="28"/>
          <w:szCs w:val="28"/>
        </w:rPr>
        <w:t xml:space="preserve">avec nous </w:t>
      </w:r>
      <w:r w:rsidRPr="00AF6504">
        <w:rPr>
          <w:rFonts w:ascii="Verdana" w:hAnsi="Verdana" w:cs="Arial"/>
          <w:sz w:val="28"/>
          <w:szCs w:val="28"/>
        </w:rPr>
        <w:t xml:space="preserve">afin d’aider les personnes </w:t>
      </w:r>
      <w:r w:rsidR="009E7301" w:rsidRPr="00AF6504">
        <w:rPr>
          <w:rFonts w:ascii="Verdana" w:hAnsi="Verdana" w:cs="Arial"/>
          <w:sz w:val="28"/>
          <w:szCs w:val="28"/>
        </w:rPr>
        <w:t>aveugles ou ayant une vision partielle à préserver</w:t>
      </w:r>
      <w:r w:rsidRPr="00AF6504">
        <w:rPr>
          <w:rFonts w:ascii="Verdana" w:hAnsi="Verdana" w:cs="Arial"/>
          <w:sz w:val="28"/>
          <w:szCs w:val="28"/>
        </w:rPr>
        <w:t xml:space="preserve"> leur autonomie à la maison, au travail et dans leur </w:t>
      </w:r>
      <w:r w:rsidR="009E7301" w:rsidRPr="00AF6504">
        <w:rPr>
          <w:rFonts w:ascii="Verdana" w:hAnsi="Verdana" w:cs="Arial"/>
          <w:sz w:val="28"/>
          <w:szCs w:val="28"/>
        </w:rPr>
        <w:t>quartier</w:t>
      </w:r>
      <w:r w:rsidRPr="00AF6504">
        <w:rPr>
          <w:rFonts w:ascii="Verdana" w:hAnsi="Verdana" w:cs="Arial"/>
          <w:sz w:val="28"/>
          <w:szCs w:val="28"/>
        </w:rPr>
        <w:t>.</w:t>
      </w:r>
    </w:p>
    <w:p w:rsidR="00ED1855" w:rsidRPr="00AF6504" w:rsidRDefault="00ED1855" w:rsidP="001337EB">
      <w:pPr>
        <w:pStyle w:val="Paragraphedeliste"/>
        <w:spacing w:after="0"/>
        <w:rPr>
          <w:rFonts w:ascii="Verdana" w:hAnsi="Verdana" w:cs="Arial"/>
          <w:sz w:val="28"/>
          <w:szCs w:val="28"/>
        </w:rPr>
      </w:pPr>
    </w:p>
    <w:p w:rsidR="00ED1855" w:rsidRPr="00AF6504" w:rsidRDefault="00ED1855" w:rsidP="008D2316">
      <w:pPr>
        <w:spacing w:after="0"/>
        <w:rPr>
          <w:rFonts w:ascii="Verdana" w:hAnsi="Verdana" w:cs="Arial"/>
          <w:sz w:val="28"/>
          <w:szCs w:val="28"/>
        </w:rPr>
      </w:pPr>
      <w:r w:rsidRPr="00AF6504">
        <w:rPr>
          <w:rFonts w:ascii="Verdana" w:hAnsi="Verdana" w:cs="Arial"/>
          <w:sz w:val="28"/>
          <w:szCs w:val="28"/>
        </w:rPr>
        <w:t>Not</w:t>
      </w:r>
      <w:r w:rsidR="009E7301" w:rsidRPr="00AF6504">
        <w:rPr>
          <w:rFonts w:ascii="Verdana" w:hAnsi="Verdana" w:cs="Arial"/>
          <w:sz w:val="28"/>
          <w:szCs w:val="28"/>
        </w:rPr>
        <w:t>e</w:t>
      </w:r>
      <w:r w:rsidRPr="00AF6504">
        <w:rPr>
          <w:rFonts w:ascii="Verdana" w:hAnsi="Verdana" w:cs="Arial"/>
          <w:sz w:val="28"/>
          <w:szCs w:val="28"/>
        </w:rPr>
        <w:t xml:space="preserve"> : Les </w:t>
      </w:r>
      <w:r w:rsidR="00D76FD9" w:rsidRPr="00AF6504">
        <w:rPr>
          <w:rFonts w:ascii="Verdana" w:hAnsi="Verdana" w:cs="Arial"/>
          <w:sz w:val="28"/>
          <w:szCs w:val="28"/>
        </w:rPr>
        <w:t xml:space="preserve">articles </w:t>
      </w:r>
      <w:r w:rsidRPr="00AF6504">
        <w:rPr>
          <w:rFonts w:ascii="Verdana" w:hAnsi="Verdana" w:cs="Arial"/>
          <w:sz w:val="28"/>
          <w:szCs w:val="28"/>
        </w:rPr>
        <w:t xml:space="preserve">présentés dans ce document </w:t>
      </w:r>
      <w:r w:rsidR="009E7301" w:rsidRPr="00AF6504">
        <w:rPr>
          <w:rFonts w:ascii="Verdana" w:hAnsi="Verdana" w:cs="Arial"/>
          <w:sz w:val="28"/>
          <w:szCs w:val="28"/>
        </w:rPr>
        <w:t>sont offerts</w:t>
      </w:r>
      <w:r w:rsidRPr="00AF6504">
        <w:rPr>
          <w:rFonts w:ascii="Verdana" w:hAnsi="Verdana" w:cs="Arial"/>
          <w:sz w:val="28"/>
          <w:szCs w:val="28"/>
        </w:rPr>
        <w:t xml:space="preserve"> </w:t>
      </w:r>
      <w:r w:rsidR="009E7301" w:rsidRPr="00AF6504">
        <w:rPr>
          <w:rFonts w:ascii="Verdana" w:hAnsi="Verdana" w:cs="Arial"/>
          <w:sz w:val="28"/>
          <w:szCs w:val="28"/>
        </w:rPr>
        <w:t>soit à la B</w:t>
      </w:r>
      <w:r w:rsidRPr="00AF6504">
        <w:rPr>
          <w:rFonts w:ascii="Verdana" w:hAnsi="Verdana" w:cs="Arial"/>
          <w:sz w:val="28"/>
          <w:szCs w:val="28"/>
        </w:rPr>
        <w:t xml:space="preserve">outique INCA </w:t>
      </w:r>
      <w:r w:rsidR="009E7301" w:rsidRPr="00AF6504">
        <w:rPr>
          <w:rFonts w:ascii="Verdana" w:hAnsi="Verdana" w:cs="Arial"/>
          <w:sz w:val="28"/>
          <w:szCs w:val="28"/>
        </w:rPr>
        <w:t>soit</w:t>
      </w:r>
      <w:r w:rsidRPr="00AF6504">
        <w:rPr>
          <w:rFonts w:ascii="Verdana" w:hAnsi="Verdana" w:cs="Arial"/>
          <w:sz w:val="28"/>
          <w:szCs w:val="28"/>
        </w:rPr>
        <w:t xml:space="preserve"> à votre centre de réadaptation. Nous vous invitons à contacter </w:t>
      </w:r>
      <w:r w:rsidR="009E7301" w:rsidRPr="00AF6504">
        <w:rPr>
          <w:rFonts w:ascii="Verdana" w:hAnsi="Verdana" w:cs="Arial"/>
          <w:sz w:val="28"/>
          <w:szCs w:val="28"/>
        </w:rPr>
        <w:t xml:space="preserve">ces deux sites </w:t>
      </w:r>
      <w:r w:rsidRPr="00AF6504">
        <w:rPr>
          <w:rFonts w:ascii="Verdana" w:hAnsi="Verdana" w:cs="Arial"/>
          <w:sz w:val="28"/>
          <w:szCs w:val="28"/>
        </w:rPr>
        <w:t xml:space="preserve">pour </w:t>
      </w:r>
      <w:r w:rsidR="009E7301" w:rsidRPr="00AF6504">
        <w:rPr>
          <w:rFonts w:ascii="Verdana" w:hAnsi="Verdana" w:cs="Arial"/>
          <w:sz w:val="28"/>
          <w:szCs w:val="28"/>
        </w:rPr>
        <w:t xml:space="preserve">obtenir </w:t>
      </w:r>
      <w:r w:rsidRPr="00AF6504">
        <w:rPr>
          <w:rFonts w:ascii="Verdana" w:hAnsi="Verdana" w:cs="Arial"/>
          <w:sz w:val="28"/>
          <w:szCs w:val="28"/>
        </w:rPr>
        <w:t xml:space="preserve">de plus amples renseignements. </w:t>
      </w:r>
    </w:p>
    <w:p w:rsidR="00ED1855" w:rsidRPr="00AF6504" w:rsidRDefault="00ED1855" w:rsidP="0018213A">
      <w:pPr>
        <w:spacing w:after="0"/>
        <w:rPr>
          <w:rFonts w:ascii="Verdana" w:hAnsi="Verdana" w:cs="Arial"/>
          <w:sz w:val="28"/>
          <w:szCs w:val="28"/>
        </w:rPr>
      </w:pPr>
    </w:p>
    <w:p w:rsidR="00ED1855" w:rsidRPr="00AF6504" w:rsidRDefault="00ED1855" w:rsidP="0018213A">
      <w:pPr>
        <w:spacing w:after="0"/>
        <w:rPr>
          <w:rFonts w:ascii="Verdana" w:hAnsi="Verdana" w:cs="Arial"/>
          <w:sz w:val="28"/>
          <w:szCs w:val="28"/>
        </w:rPr>
      </w:pPr>
    </w:p>
    <w:p w:rsidR="00ED1855" w:rsidRPr="00AF6504" w:rsidRDefault="009E7301" w:rsidP="008D2316">
      <w:pPr>
        <w:pStyle w:val="Titre1"/>
      </w:pPr>
      <w:bookmarkStart w:id="1" w:name="_Toc388450808"/>
      <w:r w:rsidRPr="00AF6504">
        <w:t xml:space="preserve">Les </w:t>
      </w:r>
      <w:r w:rsidR="007D7821" w:rsidRPr="00AF6504">
        <w:t xml:space="preserve">pièces de monnaie et les </w:t>
      </w:r>
      <w:r w:rsidRPr="00AF6504">
        <w:t>billets de banque</w:t>
      </w:r>
      <w:bookmarkEnd w:id="1"/>
    </w:p>
    <w:p w:rsidR="00ED1855" w:rsidRPr="00AF6504" w:rsidRDefault="00ED1855" w:rsidP="00036CF3">
      <w:pPr>
        <w:pStyle w:val="Paragraphedeliste"/>
        <w:spacing w:after="0"/>
        <w:rPr>
          <w:rFonts w:ascii="Verdana" w:hAnsi="Verdana" w:cs="Arial"/>
          <w:sz w:val="28"/>
          <w:szCs w:val="28"/>
        </w:rPr>
      </w:pPr>
    </w:p>
    <w:p w:rsidR="00ED1855" w:rsidRPr="00AF6504" w:rsidRDefault="00ED1855" w:rsidP="008D2316">
      <w:pPr>
        <w:spacing w:after="0" w:line="276" w:lineRule="auto"/>
        <w:rPr>
          <w:rFonts w:ascii="Verdana" w:hAnsi="Verdana" w:cs="Arial"/>
          <w:sz w:val="28"/>
          <w:szCs w:val="28"/>
        </w:rPr>
      </w:pPr>
      <w:r w:rsidRPr="00AF6504">
        <w:rPr>
          <w:rFonts w:ascii="Verdana" w:hAnsi="Verdana" w:cs="Arial"/>
          <w:sz w:val="28"/>
          <w:szCs w:val="28"/>
        </w:rPr>
        <w:t xml:space="preserve">Il </w:t>
      </w:r>
      <w:r w:rsidR="009E7301" w:rsidRPr="00AF6504">
        <w:rPr>
          <w:rFonts w:ascii="Verdana" w:hAnsi="Verdana" w:cs="Arial"/>
          <w:sz w:val="28"/>
          <w:szCs w:val="28"/>
        </w:rPr>
        <w:t>existe</w:t>
      </w:r>
      <w:r w:rsidRPr="00AF6504">
        <w:rPr>
          <w:rFonts w:ascii="Verdana" w:hAnsi="Verdana" w:cs="Arial"/>
          <w:sz w:val="28"/>
          <w:szCs w:val="28"/>
        </w:rPr>
        <w:t xml:space="preserve"> plusieurs façons d</w:t>
      </w:r>
      <w:r w:rsidR="009E7301" w:rsidRPr="00AF6504">
        <w:rPr>
          <w:rFonts w:ascii="Verdana" w:hAnsi="Verdana" w:cs="Arial"/>
          <w:sz w:val="28"/>
          <w:szCs w:val="28"/>
        </w:rPr>
        <w:t>e discerner</w:t>
      </w:r>
      <w:r w:rsidRPr="00AF6504">
        <w:rPr>
          <w:rFonts w:ascii="Verdana" w:hAnsi="Verdana" w:cs="Arial"/>
          <w:sz w:val="28"/>
          <w:szCs w:val="28"/>
        </w:rPr>
        <w:t xml:space="preserve"> les billets de banque et</w:t>
      </w:r>
      <w:r w:rsidR="00AF6504" w:rsidRPr="00AF6504">
        <w:rPr>
          <w:rFonts w:ascii="Verdana" w:hAnsi="Verdana" w:cs="Arial"/>
          <w:sz w:val="28"/>
          <w:szCs w:val="28"/>
        </w:rPr>
        <w:t xml:space="preserve">, </w:t>
      </w:r>
      <w:r w:rsidRPr="00AF6504">
        <w:rPr>
          <w:rFonts w:ascii="Verdana" w:hAnsi="Verdana" w:cs="Arial"/>
          <w:sz w:val="28"/>
          <w:szCs w:val="28"/>
        </w:rPr>
        <w:t xml:space="preserve">peu importe la méthode que vous choisirez, l’important c’est qu’elle vous convienne.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EB2939">
      <w:pPr>
        <w:pStyle w:val="Paragraphedeliste"/>
        <w:numPr>
          <w:ilvl w:val="0"/>
          <w:numId w:val="13"/>
        </w:numPr>
        <w:spacing w:after="0" w:line="276" w:lineRule="auto"/>
        <w:rPr>
          <w:rFonts w:ascii="Verdana" w:hAnsi="Verdana" w:cs="Arial"/>
          <w:sz w:val="28"/>
          <w:szCs w:val="28"/>
        </w:rPr>
      </w:pPr>
      <w:r w:rsidRPr="00AF6504">
        <w:rPr>
          <w:rFonts w:ascii="Verdana" w:hAnsi="Verdana" w:cs="Arial"/>
          <w:sz w:val="28"/>
          <w:szCs w:val="28"/>
        </w:rPr>
        <w:t xml:space="preserve">Certaines personnes préfèrent séparer les billets de banque </w:t>
      </w:r>
      <w:r w:rsidR="009E7301" w:rsidRPr="00AF6504">
        <w:rPr>
          <w:rFonts w:ascii="Verdana" w:hAnsi="Verdana" w:cs="Arial"/>
          <w:sz w:val="28"/>
          <w:szCs w:val="28"/>
        </w:rPr>
        <w:t xml:space="preserve">par coupure </w:t>
      </w:r>
      <w:r w:rsidRPr="00AF6504">
        <w:rPr>
          <w:rFonts w:ascii="Verdana" w:hAnsi="Verdana" w:cs="Arial"/>
          <w:sz w:val="28"/>
          <w:szCs w:val="28"/>
        </w:rPr>
        <w:t xml:space="preserve">et les placer dans différentes sections de leur sac à main ou de leur portefeuille. </w:t>
      </w:r>
    </w:p>
    <w:p w:rsidR="00ED1855" w:rsidRPr="00AF6504" w:rsidRDefault="00ED1855" w:rsidP="00C92BA9">
      <w:pPr>
        <w:spacing w:after="0" w:line="276" w:lineRule="auto"/>
        <w:rPr>
          <w:rFonts w:ascii="Verdana" w:hAnsi="Verdana" w:cs="Arial"/>
          <w:sz w:val="28"/>
          <w:szCs w:val="28"/>
        </w:rPr>
      </w:pPr>
    </w:p>
    <w:p w:rsidR="00ED1855" w:rsidRPr="00AF6504" w:rsidRDefault="00ED1855" w:rsidP="00C92BA9">
      <w:pPr>
        <w:pStyle w:val="Paragraphedeliste"/>
        <w:numPr>
          <w:ilvl w:val="0"/>
          <w:numId w:val="13"/>
        </w:numPr>
        <w:spacing w:after="0" w:line="276" w:lineRule="auto"/>
        <w:rPr>
          <w:rFonts w:ascii="Verdana" w:hAnsi="Verdana" w:cs="Arial"/>
          <w:sz w:val="28"/>
          <w:szCs w:val="28"/>
        </w:rPr>
      </w:pPr>
      <w:r w:rsidRPr="00AF6504">
        <w:rPr>
          <w:rFonts w:ascii="Verdana" w:hAnsi="Verdana" w:cs="Arial"/>
          <w:sz w:val="28"/>
          <w:szCs w:val="28"/>
        </w:rPr>
        <w:t xml:space="preserve">Des </w:t>
      </w:r>
      <w:r w:rsidR="009E7301" w:rsidRPr="00AF6504">
        <w:rPr>
          <w:rFonts w:ascii="Verdana" w:hAnsi="Verdana" w:cs="Arial"/>
          <w:sz w:val="28"/>
          <w:szCs w:val="28"/>
        </w:rPr>
        <w:t xml:space="preserve">séries de </w:t>
      </w:r>
      <w:r w:rsidRPr="00AF6504">
        <w:rPr>
          <w:rFonts w:ascii="Verdana" w:hAnsi="Verdana" w:cs="Arial"/>
          <w:sz w:val="28"/>
          <w:szCs w:val="28"/>
        </w:rPr>
        <w:t xml:space="preserve">points braille </w:t>
      </w:r>
      <w:r w:rsidR="009E7301" w:rsidRPr="00AF6504">
        <w:rPr>
          <w:rFonts w:ascii="Verdana" w:hAnsi="Verdana" w:cs="Arial"/>
          <w:sz w:val="28"/>
          <w:szCs w:val="28"/>
        </w:rPr>
        <w:t>ont été embossées</w:t>
      </w:r>
      <w:r w:rsidRPr="00AF6504">
        <w:rPr>
          <w:rFonts w:ascii="Verdana" w:hAnsi="Verdana" w:cs="Arial"/>
          <w:sz w:val="28"/>
          <w:szCs w:val="28"/>
        </w:rPr>
        <w:t xml:space="preserve"> sur les billets de banque afin de les reconnaître :</w:t>
      </w:r>
    </w:p>
    <w:p w:rsidR="00ED1855" w:rsidRPr="00AF6504" w:rsidRDefault="00ED1855" w:rsidP="002E6ADF">
      <w:pPr>
        <w:pStyle w:val="Paragraphedeliste"/>
        <w:spacing w:after="0" w:line="276" w:lineRule="auto"/>
        <w:rPr>
          <w:rFonts w:ascii="Verdana" w:hAnsi="Verdana" w:cs="Arial"/>
          <w:sz w:val="28"/>
          <w:szCs w:val="28"/>
        </w:rPr>
      </w:pPr>
      <w:r w:rsidRPr="00AF6504">
        <w:rPr>
          <w:rFonts w:ascii="Verdana" w:hAnsi="Verdana" w:cs="Arial"/>
          <w:sz w:val="28"/>
          <w:szCs w:val="28"/>
        </w:rPr>
        <w:t>- Une série = 5</w:t>
      </w:r>
      <w:r w:rsidR="00AF6504" w:rsidRPr="00AF6504">
        <w:rPr>
          <w:rFonts w:ascii="Verdana" w:hAnsi="Verdana" w:cs="Arial"/>
          <w:sz w:val="28"/>
          <w:szCs w:val="28"/>
        </w:rPr>
        <w:t> </w:t>
      </w:r>
      <w:r w:rsidRPr="00AF6504">
        <w:rPr>
          <w:rFonts w:ascii="Verdana" w:hAnsi="Verdana" w:cs="Arial"/>
          <w:sz w:val="28"/>
          <w:szCs w:val="28"/>
        </w:rPr>
        <w:t>$</w:t>
      </w:r>
    </w:p>
    <w:p w:rsidR="00ED1855" w:rsidRPr="00AF6504" w:rsidRDefault="00ED1855" w:rsidP="002E6ADF">
      <w:pPr>
        <w:pStyle w:val="Paragraphedeliste"/>
        <w:spacing w:after="0" w:line="276" w:lineRule="auto"/>
        <w:rPr>
          <w:rFonts w:ascii="Verdana" w:hAnsi="Verdana" w:cs="Arial"/>
          <w:sz w:val="28"/>
          <w:szCs w:val="28"/>
        </w:rPr>
      </w:pPr>
      <w:r w:rsidRPr="00AF6504">
        <w:rPr>
          <w:rFonts w:ascii="Verdana" w:hAnsi="Verdana" w:cs="Arial"/>
          <w:sz w:val="28"/>
          <w:szCs w:val="28"/>
        </w:rPr>
        <w:t>- Deux séries = 10</w:t>
      </w:r>
      <w:r w:rsidR="00AF6504" w:rsidRPr="00AF6504">
        <w:rPr>
          <w:rFonts w:ascii="Verdana" w:hAnsi="Verdana" w:cs="Arial"/>
          <w:sz w:val="28"/>
          <w:szCs w:val="28"/>
        </w:rPr>
        <w:t> </w:t>
      </w:r>
      <w:r w:rsidRPr="00AF6504">
        <w:rPr>
          <w:rFonts w:ascii="Verdana" w:hAnsi="Verdana" w:cs="Arial"/>
          <w:sz w:val="28"/>
          <w:szCs w:val="28"/>
        </w:rPr>
        <w:t>$</w:t>
      </w:r>
    </w:p>
    <w:p w:rsidR="00ED1855" w:rsidRPr="00AF6504" w:rsidRDefault="00ED1855" w:rsidP="002E6ADF">
      <w:pPr>
        <w:pStyle w:val="Paragraphedeliste"/>
        <w:spacing w:after="0" w:line="276" w:lineRule="auto"/>
        <w:rPr>
          <w:rFonts w:ascii="Verdana" w:hAnsi="Verdana" w:cs="Arial"/>
          <w:sz w:val="28"/>
          <w:szCs w:val="28"/>
        </w:rPr>
      </w:pPr>
      <w:r w:rsidRPr="00AF6504">
        <w:rPr>
          <w:rFonts w:ascii="Verdana" w:hAnsi="Verdana" w:cs="Arial"/>
          <w:sz w:val="28"/>
          <w:szCs w:val="28"/>
        </w:rPr>
        <w:t>- Trois séries = 20</w:t>
      </w:r>
      <w:r w:rsidR="00AF6504" w:rsidRPr="00AF6504">
        <w:rPr>
          <w:rFonts w:ascii="Verdana" w:hAnsi="Verdana" w:cs="Arial"/>
          <w:sz w:val="28"/>
          <w:szCs w:val="28"/>
        </w:rPr>
        <w:t> </w:t>
      </w:r>
      <w:r w:rsidRPr="00AF6504">
        <w:rPr>
          <w:rFonts w:ascii="Verdana" w:hAnsi="Verdana" w:cs="Arial"/>
          <w:sz w:val="28"/>
          <w:szCs w:val="28"/>
        </w:rPr>
        <w:t>$</w:t>
      </w:r>
    </w:p>
    <w:p w:rsidR="00ED1855" w:rsidRPr="00AF6504" w:rsidRDefault="00ED1855" w:rsidP="002E6ADF">
      <w:pPr>
        <w:pStyle w:val="Paragraphedeliste"/>
        <w:spacing w:after="0" w:line="276" w:lineRule="auto"/>
        <w:rPr>
          <w:rFonts w:ascii="Verdana" w:hAnsi="Verdana" w:cs="Arial"/>
          <w:sz w:val="28"/>
          <w:szCs w:val="28"/>
        </w:rPr>
      </w:pPr>
    </w:p>
    <w:p w:rsidR="00ED1855" w:rsidRPr="00AF6504" w:rsidRDefault="00ED1855" w:rsidP="00C92BA9">
      <w:pPr>
        <w:pStyle w:val="Paragraphedeliste"/>
        <w:numPr>
          <w:ilvl w:val="0"/>
          <w:numId w:val="13"/>
        </w:numPr>
        <w:spacing w:after="0" w:line="276" w:lineRule="auto"/>
        <w:rPr>
          <w:rFonts w:ascii="Verdana" w:hAnsi="Verdana" w:cs="Arial"/>
          <w:sz w:val="28"/>
          <w:szCs w:val="28"/>
        </w:rPr>
      </w:pPr>
      <w:r w:rsidRPr="00AF6504">
        <w:rPr>
          <w:rFonts w:ascii="Verdana" w:hAnsi="Verdana" w:cs="Arial"/>
          <w:sz w:val="28"/>
          <w:szCs w:val="28"/>
        </w:rPr>
        <w:t xml:space="preserve">Vous pouvez également plier les billets de banque de différentes façons afin de les </w:t>
      </w:r>
      <w:r w:rsidR="007D7821" w:rsidRPr="00AF6504">
        <w:rPr>
          <w:rFonts w:ascii="Verdana" w:hAnsi="Verdana" w:cs="Arial"/>
          <w:sz w:val="28"/>
          <w:szCs w:val="28"/>
        </w:rPr>
        <w:t>discerner</w:t>
      </w:r>
      <w:r w:rsidRPr="00AF6504">
        <w:rPr>
          <w:rFonts w:ascii="Verdana" w:hAnsi="Verdana" w:cs="Arial"/>
          <w:sz w:val="28"/>
          <w:szCs w:val="28"/>
        </w:rPr>
        <w:t xml:space="preserve"> plus facilement. </w:t>
      </w:r>
    </w:p>
    <w:p w:rsidR="00ED1855" w:rsidRPr="00AF6504" w:rsidRDefault="00ED1855" w:rsidP="002E6ADF">
      <w:pPr>
        <w:pStyle w:val="Paragraphedeliste"/>
        <w:spacing w:after="0" w:line="276" w:lineRule="auto"/>
        <w:rPr>
          <w:rFonts w:ascii="Verdana" w:hAnsi="Verdana" w:cs="Arial"/>
          <w:sz w:val="28"/>
          <w:szCs w:val="28"/>
        </w:rPr>
      </w:pPr>
    </w:p>
    <w:p w:rsidR="00ED1855" w:rsidRPr="00AF6504" w:rsidRDefault="00ED1855" w:rsidP="00CE2431">
      <w:pPr>
        <w:spacing w:after="0" w:line="276" w:lineRule="auto"/>
        <w:ind w:firstLine="360"/>
        <w:rPr>
          <w:rFonts w:ascii="Verdana" w:hAnsi="Verdana" w:cs="Arial"/>
          <w:sz w:val="28"/>
          <w:szCs w:val="28"/>
        </w:rPr>
      </w:pPr>
      <w:r w:rsidRPr="00AF6504">
        <w:rPr>
          <w:rFonts w:ascii="Verdana" w:hAnsi="Verdana" w:cs="Arial"/>
          <w:sz w:val="28"/>
          <w:szCs w:val="28"/>
        </w:rPr>
        <w:t xml:space="preserve">Par exemple : </w:t>
      </w:r>
      <w:r w:rsidRPr="00AF6504">
        <w:rPr>
          <w:rFonts w:ascii="Verdana" w:hAnsi="Verdana" w:cs="Arial"/>
          <w:sz w:val="28"/>
          <w:szCs w:val="28"/>
        </w:rPr>
        <w:tab/>
      </w:r>
    </w:p>
    <w:p w:rsidR="00ED1855" w:rsidRPr="00AF6504" w:rsidRDefault="00ED1855" w:rsidP="00C92BA9">
      <w:pPr>
        <w:pStyle w:val="Paragraphedeliste"/>
        <w:numPr>
          <w:ilvl w:val="0"/>
          <w:numId w:val="14"/>
        </w:numPr>
        <w:spacing w:after="0" w:line="276" w:lineRule="auto"/>
        <w:rPr>
          <w:rFonts w:ascii="Verdana" w:hAnsi="Verdana" w:cs="Arial"/>
          <w:sz w:val="28"/>
          <w:szCs w:val="28"/>
        </w:rPr>
      </w:pPr>
      <w:r w:rsidRPr="00AF6504">
        <w:rPr>
          <w:rFonts w:ascii="Verdana" w:hAnsi="Verdana" w:cs="Arial"/>
          <w:sz w:val="28"/>
          <w:szCs w:val="28"/>
        </w:rPr>
        <w:t>Ne pliez pas les billets de 20</w:t>
      </w:r>
      <w:r w:rsidR="00AF6504" w:rsidRPr="00AF6504">
        <w:rPr>
          <w:rFonts w:ascii="Verdana" w:hAnsi="Verdana" w:cs="Arial"/>
          <w:sz w:val="28"/>
          <w:szCs w:val="28"/>
        </w:rPr>
        <w:t> </w:t>
      </w:r>
      <w:r w:rsidRPr="00AF6504">
        <w:rPr>
          <w:rFonts w:ascii="Verdana" w:hAnsi="Verdana" w:cs="Arial"/>
          <w:sz w:val="28"/>
          <w:szCs w:val="28"/>
        </w:rPr>
        <w:t xml:space="preserve">$. </w:t>
      </w:r>
    </w:p>
    <w:p w:rsidR="00ED1855" w:rsidRPr="00AF6504" w:rsidRDefault="00ED1855" w:rsidP="00C92BA9">
      <w:pPr>
        <w:pStyle w:val="Paragraphedeliste"/>
        <w:numPr>
          <w:ilvl w:val="0"/>
          <w:numId w:val="14"/>
        </w:numPr>
        <w:spacing w:after="0" w:line="276" w:lineRule="auto"/>
        <w:rPr>
          <w:rFonts w:ascii="Verdana" w:hAnsi="Verdana" w:cs="Arial"/>
          <w:sz w:val="28"/>
          <w:szCs w:val="28"/>
        </w:rPr>
      </w:pPr>
      <w:r w:rsidRPr="00AF6504">
        <w:rPr>
          <w:rFonts w:ascii="Verdana" w:hAnsi="Verdana" w:cs="Arial"/>
          <w:sz w:val="28"/>
          <w:szCs w:val="28"/>
        </w:rPr>
        <w:t>Pliez en deux les billets de 10</w:t>
      </w:r>
      <w:r w:rsidR="00AF6504" w:rsidRPr="00AF6504">
        <w:rPr>
          <w:rFonts w:ascii="Verdana" w:hAnsi="Verdana" w:cs="Arial"/>
          <w:sz w:val="28"/>
          <w:szCs w:val="28"/>
        </w:rPr>
        <w:t> </w:t>
      </w:r>
      <w:r w:rsidRPr="00AF6504">
        <w:rPr>
          <w:rFonts w:ascii="Verdana" w:hAnsi="Verdana" w:cs="Arial"/>
          <w:sz w:val="28"/>
          <w:szCs w:val="28"/>
        </w:rPr>
        <w:t>$ pour obtenir un carré.</w:t>
      </w:r>
    </w:p>
    <w:p w:rsidR="00ED1855" w:rsidRPr="00AF6504" w:rsidRDefault="00ED1855" w:rsidP="00C92BA9">
      <w:pPr>
        <w:pStyle w:val="Paragraphedeliste"/>
        <w:numPr>
          <w:ilvl w:val="0"/>
          <w:numId w:val="14"/>
        </w:numPr>
        <w:spacing w:after="0" w:line="276" w:lineRule="auto"/>
        <w:rPr>
          <w:rFonts w:ascii="Verdana" w:hAnsi="Verdana" w:cs="Arial"/>
          <w:sz w:val="28"/>
          <w:szCs w:val="28"/>
        </w:rPr>
      </w:pPr>
      <w:r w:rsidRPr="00AF6504">
        <w:rPr>
          <w:rFonts w:ascii="Verdana" w:hAnsi="Verdana" w:cs="Arial"/>
          <w:sz w:val="28"/>
          <w:szCs w:val="28"/>
        </w:rPr>
        <w:t>Pliez en quatre les billets de 5</w:t>
      </w:r>
      <w:r w:rsidR="00AF6504" w:rsidRPr="00AF6504">
        <w:rPr>
          <w:rFonts w:ascii="Verdana" w:hAnsi="Verdana" w:cs="Arial"/>
          <w:sz w:val="28"/>
          <w:szCs w:val="28"/>
        </w:rPr>
        <w:t> </w:t>
      </w:r>
      <w:r w:rsidRPr="00AF6504">
        <w:rPr>
          <w:rFonts w:ascii="Verdana" w:hAnsi="Verdana" w:cs="Arial"/>
          <w:sz w:val="28"/>
          <w:szCs w:val="28"/>
        </w:rPr>
        <w:t xml:space="preserve">$ pour obtenir un rectangle. </w:t>
      </w:r>
    </w:p>
    <w:p w:rsidR="00ED1855" w:rsidRPr="00AF6504" w:rsidRDefault="00ED1855" w:rsidP="00CE2431">
      <w:pPr>
        <w:spacing w:after="0" w:line="276" w:lineRule="auto"/>
        <w:ind w:left="360"/>
        <w:rPr>
          <w:rFonts w:ascii="Verdana" w:hAnsi="Verdana" w:cs="Arial"/>
          <w:sz w:val="28"/>
          <w:szCs w:val="28"/>
        </w:rPr>
      </w:pPr>
      <w:r w:rsidRPr="00AF6504">
        <w:rPr>
          <w:rFonts w:ascii="Verdana" w:hAnsi="Verdana" w:cs="Arial"/>
          <w:sz w:val="28"/>
          <w:szCs w:val="28"/>
        </w:rPr>
        <w:t xml:space="preserve">Note : </w:t>
      </w:r>
      <w:r w:rsidR="007D7821" w:rsidRPr="00AF6504">
        <w:rPr>
          <w:rFonts w:ascii="Verdana" w:hAnsi="Verdana" w:cs="Arial"/>
          <w:sz w:val="28"/>
          <w:szCs w:val="28"/>
        </w:rPr>
        <w:t>V</w:t>
      </w:r>
      <w:r w:rsidR="00B43A69" w:rsidRPr="00AF6504">
        <w:rPr>
          <w:rFonts w:ascii="Verdana" w:hAnsi="Verdana" w:cs="Arial"/>
          <w:sz w:val="28"/>
          <w:szCs w:val="28"/>
        </w:rPr>
        <w:t>ous pouvez insérer</w:t>
      </w:r>
      <w:r w:rsidRPr="00AF6504">
        <w:rPr>
          <w:rFonts w:ascii="Verdana" w:hAnsi="Verdana" w:cs="Arial"/>
          <w:sz w:val="28"/>
          <w:szCs w:val="28"/>
        </w:rPr>
        <w:t xml:space="preserve"> </w:t>
      </w:r>
      <w:r w:rsidR="007D7821" w:rsidRPr="00AF6504">
        <w:rPr>
          <w:rFonts w:ascii="Verdana" w:hAnsi="Verdana" w:cs="Arial"/>
          <w:sz w:val="28"/>
          <w:szCs w:val="28"/>
        </w:rPr>
        <w:t>les coupures de 50</w:t>
      </w:r>
      <w:r w:rsidR="00AF6504" w:rsidRPr="00AF6504">
        <w:rPr>
          <w:rFonts w:ascii="Verdana" w:hAnsi="Verdana" w:cs="Arial"/>
          <w:sz w:val="28"/>
          <w:szCs w:val="28"/>
        </w:rPr>
        <w:t> </w:t>
      </w:r>
      <w:r w:rsidR="007D7821" w:rsidRPr="00AF6504">
        <w:rPr>
          <w:rFonts w:ascii="Verdana" w:hAnsi="Verdana" w:cs="Arial"/>
          <w:sz w:val="28"/>
          <w:szCs w:val="28"/>
        </w:rPr>
        <w:t>$ et de 100</w:t>
      </w:r>
      <w:r w:rsidR="00AF6504" w:rsidRPr="00AF6504">
        <w:rPr>
          <w:rFonts w:ascii="Verdana" w:hAnsi="Verdana" w:cs="Arial"/>
          <w:sz w:val="28"/>
          <w:szCs w:val="28"/>
        </w:rPr>
        <w:t> </w:t>
      </w:r>
      <w:r w:rsidR="007D7821" w:rsidRPr="00AF6504">
        <w:rPr>
          <w:rFonts w:ascii="Verdana" w:hAnsi="Verdana" w:cs="Arial"/>
          <w:sz w:val="28"/>
          <w:szCs w:val="28"/>
        </w:rPr>
        <w:t xml:space="preserve">$ </w:t>
      </w:r>
      <w:r w:rsidRPr="00AF6504">
        <w:rPr>
          <w:rFonts w:ascii="Verdana" w:hAnsi="Verdana" w:cs="Arial"/>
          <w:sz w:val="28"/>
          <w:szCs w:val="28"/>
        </w:rPr>
        <w:t>dans un autre compartiment de votre portefeuille.</w:t>
      </w:r>
    </w:p>
    <w:p w:rsidR="00ED1855" w:rsidRPr="00AF6504" w:rsidRDefault="00ED1855" w:rsidP="002E6ADF">
      <w:pPr>
        <w:spacing w:after="0" w:line="276" w:lineRule="auto"/>
        <w:rPr>
          <w:rFonts w:ascii="Verdana" w:hAnsi="Verdana" w:cs="Arial"/>
          <w:sz w:val="28"/>
          <w:szCs w:val="28"/>
        </w:rPr>
      </w:pPr>
    </w:p>
    <w:p w:rsidR="00ED1855" w:rsidRPr="00AF6504" w:rsidRDefault="00ED1855" w:rsidP="00CE2431">
      <w:pPr>
        <w:spacing w:after="0" w:line="276" w:lineRule="auto"/>
        <w:ind w:left="360"/>
        <w:rPr>
          <w:rFonts w:ascii="Verdana" w:hAnsi="Verdana" w:cs="Arial"/>
          <w:sz w:val="28"/>
          <w:szCs w:val="28"/>
        </w:rPr>
      </w:pPr>
      <w:r w:rsidRPr="00AF6504">
        <w:rPr>
          <w:rFonts w:ascii="Verdana" w:hAnsi="Verdana" w:cs="Arial"/>
          <w:sz w:val="28"/>
          <w:szCs w:val="28"/>
        </w:rPr>
        <w:t>Lorsqu</w:t>
      </w:r>
      <w:r w:rsidR="007D7821" w:rsidRPr="00AF6504">
        <w:rPr>
          <w:rFonts w:ascii="Verdana" w:hAnsi="Verdana" w:cs="Arial"/>
          <w:sz w:val="28"/>
          <w:szCs w:val="28"/>
        </w:rPr>
        <w:t>’on vous remet</w:t>
      </w:r>
      <w:r w:rsidRPr="00AF6504">
        <w:rPr>
          <w:rFonts w:ascii="Verdana" w:hAnsi="Verdana" w:cs="Arial"/>
          <w:sz w:val="28"/>
          <w:szCs w:val="28"/>
        </w:rPr>
        <w:t xml:space="preserve"> de l’argent, demandez de quel billet il s’agit, puis pliez-le tout de suite correctement</w:t>
      </w:r>
      <w:r w:rsidR="007D7821" w:rsidRPr="00AF6504">
        <w:rPr>
          <w:rFonts w:ascii="Verdana" w:hAnsi="Verdana" w:cs="Arial"/>
          <w:sz w:val="28"/>
          <w:szCs w:val="28"/>
        </w:rPr>
        <w:t>,</w:t>
      </w:r>
      <w:r w:rsidRPr="00AF6504">
        <w:rPr>
          <w:rFonts w:ascii="Verdana" w:hAnsi="Verdana" w:cs="Arial"/>
          <w:sz w:val="28"/>
          <w:szCs w:val="28"/>
        </w:rPr>
        <w:t xml:space="preserve"> ou rangez-le dans la section appropriée de votre portefeuille afin de le reconna</w:t>
      </w:r>
      <w:r w:rsidR="00F6697C" w:rsidRPr="00AF6504">
        <w:rPr>
          <w:rFonts w:ascii="Verdana" w:hAnsi="Verdana" w:cs="Arial"/>
          <w:sz w:val="28"/>
          <w:szCs w:val="28"/>
        </w:rPr>
        <w:t>î</w:t>
      </w:r>
      <w:r w:rsidRPr="00AF6504">
        <w:rPr>
          <w:rFonts w:ascii="Verdana" w:hAnsi="Verdana" w:cs="Arial"/>
          <w:sz w:val="28"/>
          <w:szCs w:val="28"/>
        </w:rPr>
        <w:t>tre plus tard. Prenez votre temps, n’allez pas trop vite.</w:t>
      </w:r>
    </w:p>
    <w:p w:rsidR="00ED1855" w:rsidRPr="00AF6504" w:rsidRDefault="00ED1855" w:rsidP="0018213A">
      <w:pPr>
        <w:spacing w:after="0" w:line="276" w:lineRule="auto"/>
        <w:rPr>
          <w:rFonts w:ascii="Verdana" w:hAnsi="Verdana" w:cs="Arial"/>
          <w:sz w:val="28"/>
          <w:szCs w:val="28"/>
        </w:rPr>
      </w:pPr>
    </w:p>
    <w:p w:rsidR="00ED1855" w:rsidRPr="00AF6504" w:rsidRDefault="00F6697C" w:rsidP="00EB2939">
      <w:pPr>
        <w:pStyle w:val="Paragraphedeliste"/>
        <w:numPr>
          <w:ilvl w:val="0"/>
          <w:numId w:val="13"/>
        </w:numPr>
        <w:spacing w:after="0" w:line="276" w:lineRule="auto"/>
        <w:ind w:left="851"/>
        <w:rPr>
          <w:rFonts w:ascii="Verdana" w:hAnsi="Verdana" w:cs="Arial"/>
          <w:sz w:val="28"/>
          <w:szCs w:val="28"/>
        </w:rPr>
      </w:pPr>
      <w:r w:rsidRPr="00AF6504">
        <w:rPr>
          <w:rFonts w:ascii="Verdana" w:hAnsi="Verdana" w:cs="Arial"/>
          <w:sz w:val="28"/>
          <w:szCs w:val="28"/>
        </w:rPr>
        <w:t xml:space="preserve">Vous pouvez vous procurer un lecteur de billets de banque </w:t>
      </w:r>
      <w:r w:rsidR="007D7821" w:rsidRPr="00AF6504">
        <w:rPr>
          <w:rFonts w:ascii="Verdana" w:hAnsi="Verdana" w:cs="Arial"/>
          <w:sz w:val="28"/>
          <w:szCs w:val="28"/>
        </w:rPr>
        <w:t xml:space="preserve">canadiens </w:t>
      </w:r>
      <w:r w:rsidRPr="00AF6504">
        <w:rPr>
          <w:rFonts w:ascii="Verdana" w:hAnsi="Verdana" w:cs="Arial"/>
          <w:sz w:val="28"/>
          <w:szCs w:val="28"/>
        </w:rPr>
        <w:t>à INCA.</w:t>
      </w:r>
      <w:r w:rsidR="00ED1855" w:rsidRPr="00AF6504">
        <w:rPr>
          <w:rFonts w:ascii="Verdana" w:hAnsi="Verdana" w:cs="Arial"/>
          <w:sz w:val="28"/>
          <w:szCs w:val="28"/>
        </w:rPr>
        <w:t xml:space="preserve"> Cet appareil est facile </w:t>
      </w:r>
      <w:r w:rsidR="007D7821" w:rsidRPr="00AF6504">
        <w:rPr>
          <w:rFonts w:ascii="Verdana" w:hAnsi="Verdana" w:cs="Arial"/>
          <w:sz w:val="28"/>
          <w:szCs w:val="28"/>
        </w:rPr>
        <w:t>à utiliser</w:t>
      </w:r>
      <w:r w:rsidR="00ED1855" w:rsidRPr="00AF6504">
        <w:rPr>
          <w:rFonts w:ascii="Verdana" w:hAnsi="Verdana" w:cs="Arial"/>
          <w:sz w:val="28"/>
          <w:szCs w:val="28"/>
        </w:rPr>
        <w:t xml:space="preserve">. Insérez un billet de banque, appuyez sur le bouton qui se trouve </w:t>
      </w:r>
      <w:r w:rsidR="007D7821" w:rsidRPr="00AF6504">
        <w:rPr>
          <w:rFonts w:ascii="Verdana" w:hAnsi="Verdana" w:cs="Arial"/>
          <w:sz w:val="28"/>
          <w:szCs w:val="28"/>
        </w:rPr>
        <w:t>sur le dessus de</w:t>
      </w:r>
      <w:r w:rsidR="00ED1855" w:rsidRPr="00AF6504">
        <w:rPr>
          <w:rFonts w:ascii="Verdana" w:hAnsi="Verdana" w:cs="Arial"/>
          <w:sz w:val="28"/>
          <w:szCs w:val="28"/>
        </w:rPr>
        <w:t xml:space="preserve"> l’appareil et le lecteur </w:t>
      </w:r>
      <w:r w:rsidR="007D7821" w:rsidRPr="00AF6504">
        <w:rPr>
          <w:rFonts w:ascii="Verdana" w:hAnsi="Verdana" w:cs="Arial"/>
          <w:sz w:val="28"/>
          <w:szCs w:val="28"/>
        </w:rPr>
        <w:t>indiquera</w:t>
      </w:r>
      <w:r w:rsidR="00ED1855" w:rsidRPr="00AF6504">
        <w:rPr>
          <w:rFonts w:ascii="Verdana" w:hAnsi="Verdana" w:cs="Arial"/>
          <w:sz w:val="28"/>
          <w:szCs w:val="28"/>
        </w:rPr>
        <w:t xml:space="preserve"> vocalement</w:t>
      </w:r>
      <w:r w:rsidR="007D7821" w:rsidRPr="00AF6504">
        <w:rPr>
          <w:rFonts w:ascii="Verdana" w:hAnsi="Verdana" w:cs="Arial"/>
          <w:sz w:val="28"/>
          <w:szCs w:val="28"/>
        </w:rPr>
        <w:t>,</w:t>
      </w:r>
      <w:r w:rsidR="00ED1855" w:rsidRPr="00AF6504">
        <w:rPr>
          <w:rFonts w:ascii="Verdana" w:hAnsi="Verdana" w:cs="Arial"/>
          <w:sz w:val="28"/>
          <w:szCs w:val="28"/>
        </w:rPr>
        <w:t xml:space="preserve"> en </w:t>
      </w:r>
      <w:r w:rsidRPr="00AF6504">
        <w:rPr>
          <w:rFonts w:ascii="Verdana" w:hAnsi="Verdana" w:cs="Arial"/>
          <w:sz w:val="28"/>
          <w:szCs w:val="28"/>
        </w:rPr>
        <w:t xml:space="preserve">français ou en </w:t>
      </w:r>
      <w:r w:rsidR="00ED1855" w:rsidRPr="00AF6504">
        <w:rPr>
          <w:rFonts w:ascii="Verdana" w:hAnsi="Verdana" w:cs="Arial"/>
          <w:sz w:val="28"/>
          <w:szCs w:val="28"/>
        </w:rPr>
        <w:t>anglais</w:t>
      </w:r>
      <w:r w:rsidR="007D7821" w:rsidRPr="00AF6504">
        <w:rPr>
          <w:rFonts w:ascii="Verdana" w:hAnsi="Verdana" w:cs="Arial"/>
          <w:sz w:val="28"/>
          <w:szCs w:val="28"/>
        </w:rPr>
        <w:t>,</w:t>
      </w:r>
      <w:r w:rsidR="00ED1855" w:rsidRPr="00AF6504">
        <w:rPr>
          <w:rFonts w:ascii="Verdana" w:hAnsi="Verdana" w:cs="Arial"/>
          <w:sz w:val="28"/>
          <w:szCs w:val="28"/>
        </w:rPr>
        <w:t xml:space="preserve"> la coupure du billet de banque.</w:t>
      </w:r>
    </w:p>
    <w:p w:rsidR="00ED1855" w:rsidRPr="00AF6504" w:rsidRDefault="00ED1855" w:rsidP="0018213A">
      <w:pPr>
        <w:spacing w:after="0" w:line="276" w:lineRule="auto"/>
        <w:rPr>
          <w:rFonts w:ascii="Verdana" w:hAnsi="Verdana" w:cs="Arial"/>
          <w:sz w:val="28"/>
          <w:szCs w:val="28"/>
        </w:rPr>
      </w:pPr>
    </w:p>
    <w:p w:rsidR="00ED1855" w:rsidRPr="00AF6504" w:rsidRDefault="00F6697C" w:rsidP="00EB2939">
      <w:pPr>
        <w:pStyle w:val="Paragraphedeliste"/>
        <w:numPr>
          <w:ilvl w:val="0"/>
          <w:numId w:val="13"/>
        </w:numPr>
        <w:spacing w:after="0" w:line="276" w:lineRule="auto"/>
        <w:ind w:left="851" w:hanging="425"/>
        <w:rPr>
          <w:rFonts w:ascii="Verdana" w:hAnsi="Verdana" w:cs="Arial"/>
          <w:sz w:val="28"/>
          <w:szCs w:val="28"/>
        </w:rPr>
      </w:pPr>
      <w:r w:rsidRPr="00AF6504">
        <w:rPr>
          <w:rFonts w:ascii="Verdana" w:hAnsi="Verdana" w:cs="Arial"/>
          <w:sz w:val="28"/>
          <w:szCs w:val="28"/>
        </w:rPr>
        <w:t xml:space="preserve"> </w:t>
      </w:r>
      <w:r w:rsidR="00ED1855" w:rsidRPr="00AF6504">
        <w:rPr>
          <w:rFonts w:ascii="Verdana" w:hAnsi="Verdana" w:cs="Arial"/>
          <w:sz w:val="28"/>
          <w:szCs w:val="28"/>
        </w:rPr>
        <w:t xml:space="preserve">Les pièces de monnaie peuvent être </w:t>
      </w:r>
      <w:r w:rsidR="007D7821" w:rsidRPr="00AF6504">
        <w:rPr>
          <w:rFonts w:ascii="Verdana" w:hAnsi="Verdana" w:cs="Arial"/>
          <w:sz w:val="28"/>
          <w:szCs w:val="28"/>
        </w:rPr>
        <w:t>repérées</w:t>
      </w:r>
      <w:r w:rsidR="00ED1855" w:rsidRPr="00AF6504">
        <w:rPr>
          <w:rFonts w:ascii="Verdana" w:hAnsi="Verdana" w:cs="Arial"/>
          <w:sz w:val="28"/>
          <w:szCs w:val="28"/>
        </w:rPr>
        <w:t xml:space="preserve"> au toucher. Sélectionnez une pièce à la fois et</w:t>
      </w:r>
      <w:r w:rsidR="007D7821" w:rsidRPr="00AF6504">
        <w:rPr>
          <w:rFonts w:ascii="Verdana" w:hAnsi="Verdana" w:cs="Arial"/>
          <w:sz w:val="28"/>
          <w:szCs w:val="28"/>
        </w:rPr>
        <w:t>,</w:t>
      </w:r>
      <w:r w:rsidR="00ED1855" w:rsidRPr="00AF6504">
        <w:rPr>
          <w:rFonts w:ascii="Verdana" w:hAnsi="Verdana" w:cs="Arial"/>
          <w:sz w:val="28"/>
          <w:szCs w:val="28"/>
        </w:rPr>
        <w:t xml:space="preserve"> avec votre ongle ou le bout de</w:t>
      </w:r>
      <w:r w:rsidR="007D7821" w:rsidRPr="00AF6504">
        <w:rPr>
          <w:rFonts w:ascii="Verdana" w:hAnsi="Verdana" w:cs="Arial"/>
          <w:sz w:val="28"/>
          <w:szCs w:val="28"/>
        </w:rPr>
        <w:t xml:space="preserve"> vo</w:t>
      </w:r>
      <w:r w:rsidR="00ED1855" w:rsidRPr="00AF6504">
        <w:rPr>
          <w:rFonts w:ascii="Verdana" w:hAnsi="Verdana" w:cs="Arial"/>
          <w:sz w:val="28"/>
          <w:szCs w:val="28"/>
        </w:rPr>
        <w:t>s doigts</w:t>
      </w:r>
      <w:r w:rsidRPr="00AF6504">
        <w:rPr>
          <w:rFonts w:ascii="Verdana" w:hAnsi="Verdana" w:cs="Arial"/>
          <w:sz w:val="28"/>
          <w:szCs w:val="28"/>
        </w:rPr>
        <w:t>,</w:t>
      </w:r>
      <w:r w:rsidR="00ED1855" w:rsidRPr="00AF6504">
        <w:rPr>
          <w:rFonts w:ascii="Verdana" w:hAnsi="Verdana" w:cs="Arial"/>
          <w:sz w:val="28"/>
          <w:szCs w:val="28"/>
        </w:rPr>
        <w:t xml:space="preserve"> </w:t>
      </w:r>
      <w:r w:rsidR="007D7821" w:rsidRPr="00AF6504">
        <w:rPr>
          <w:rFonts w:ascii="Verdana" w:hAnsi="Verdana" w:cs="Arial"/>
          <w:sz w:val="28"/>
          <w:szCs w:val="28"/>
        </w:rPr>
        <w:t>étudiez</w:t>
      </w:r>
      <w:r w:rsidR="00ED1855" w:rsidRPr="00AF6504">
        <w:rPr>
          <w:rFonts w:ascii="Verdana" w:hAnsi="Verdana" w:cs="Arial"/>
          <w:sz w:val="28"/>
          <w:szCs w:val="28"/>
        </w:rPr>
        <w:t xml:space="preserve"> la taille et le contour de chaque pièce. </w:t>
      </w:r>
    </w:p>
    <w:p w:rsidR="00ED1855" w:rsidRPr="00AF6504" w:rsidRDefault="00ED1855" w:rsidP="002E6ADF">
      <w:pPr>
        <w:spacing w:after="0" w:line="276" w:lineRule="auto"/>
        <w:ind w:left="708"/>
        <w:rPr>
          <w:rFonts w:ascii="Verdana" w:hAnsi="Verdana" w:cs="Arial"/>
          <w:sz w:val="28"/>
          <w:szCs w:val="28"/>
        </w:rPr>
      </w:pPr>
    </w:p>
    <w:p w:rsidR="00ED1855" w:rsidRPr="00AF6504" w:rsidRDefault="00ED1855" w:rsidP="0018213A">
      <w:pPr>
        <w:pStyle w:val="Paragraphedeliste"/>
        <w:numPr>
          <w:ilvl w:val="0"/>
          <w:numId w:val="10"/>
        </w:numPr>
        <w:spacing w:after="0" w:line="276" w:lineRule="auto"/>
        <w:rPr>
          <w:rFonts w:ascii="Verdana" w:hAnsi="Verdana" w:cs="Arial"/>
          <w:sz w:val="28"/>
          <w:szCs w:val="28"/>
        </w:rPr>
      </w:pPr>
      <w:r w:rsidRPr="00AF6504">
        <w:rPr>
          <w:rFonts w:ascii="Verdana" w:hAnsi="Verdana" w:cs="Arial"/>
          <w:sz w:val="28"/>
          <w:szCs w:val="28"/>
        </w:rPr>
        <w:t>La pièce de 10</w:t>
      </w:r>
      <w:r w:rsidR="00AF6504" w:rsidRPr="00AF6504">
        <w:rPr>
          <w:rFonts w:ascii="Verdana" w:hAnsi="Verdana" w:cs="Arial"/>
          <w:sz w:val="28"/>
          <w:szCs w:val="28"/>
        </w:rPr>
        <w:t> </w:t>
      </w:r>
      <w:r w:rsidRPr="00AF6504">
        <w:rPr>
          <w:rFonts w:ascii="Verdana" w:hAnsi="Verdana" w:cs="Arial"/>
          <w:sz w:val="28"/>
          <w:szCs w:val="28"/>
        </w:rPr>
        <w:t>¢ est la plus petite et son contour est dentelé.</w:t>
      </w:r>
    </w:p>
    <w:p w:rsidR="00ED1855" w:rsidRPr="00AF6504" w:rsidRDefault="00ED1855" w:rsidP="0018213A">
      <w:pPr>
        <w:pStyle w:val="Paragraphedeliste"/>
        <w:numPr>
          <w:ilvl w:val="0"/>
          <w:numId w:val="10"/>
        </w:numPr>
        <w:spacing w:after="0" w:line="276" w:lineRule="auto"/>
        <w:rPr>
          <w:rFonts w:ascii="Verdana" w:hAnsi="Verdana" w:cs="Arial"/>
          <w:sz w:val="28"/>
          <w:szCs w:val="28"/>
        </w:rPr>
      </w:pPr>
      <w:r w:rsidRPr="00AF6504">
        <w:rPr>
          <w:rFonts w:ascii="Verdana" w:hAnsi="Verdana" w:cs="Arial"/>
          <w:sz w:val="28"/>
          <w:szCs w:val="28"/>
        </w:rPr>
        <w:t>La pièce de 5</w:t>
      </w:r>
      <w:r w:rsidR="00AF6504" w:rsidRPr="00AF6504">
        <w:rPr>
          <w:rFonts w:ascii="Verdana" w:hAnsi="Verdana" w:cs="Arial"/>
          <w:sz w:val="28"/>
          <w:szCs w:val="28"/>
        </w:rPr>
        <w:t> </w:t>
      </w:r>
      <w:r w:rsidRPr="00AF6504">
        <w:rPr>
          <w:rFonts w:ascii="Verdana" w:hAnsi="Verdana" w:cs="Arial"/>
          <w:sz w:val="28"/>
          <w:szCs w:val="28"/>
        </w:rPr>
        <w:t>¢ est plus grosse que la pièce de 10</w:t>
      </w:r>
      <w:r w:rsidR="00AF6504" w:rsidRPr="00AF6504">
        <w:rPr>
          <w:rFonts w:ascii="Verdana" w:hAnsi="Verdana" w:cs="Arial"/>
          <w:sz w:val="28"/>
          <w:szCs w:val="28"/>
        </w:rPr>
        <w:t> </w:t>
      </w:r>
      <w:r w:rsidRPr="00AF6504">
        <w:rPr>
          <w:rFonts w:ascii="Verdana" w:hAnsi="Verdana" w:cs="Arial"/>
          <w:sz w:val="28"/>
          <w:szCs w:val="28"/>
        </w:rPr>
        <w:t xml:space="preserve">¢ et son contour est lisse. </w:t>
      </w:r>
    </w:p>
    <w:p w:rsidR="00ED1855" w:rsidRPr="00AF6504" w:rsidRDefault="00ED1855" w:rsidP="0018213A">
      <w:pPr>
        <w:pStyle w:val="Paragraphedeliste"/>
        <w:numPr>
          <w:ilvl w:val="0"/>
          <w:numId w:val="10"/>
        </w:numPr>
        <w:spacing w:after="0" w:line="276" w:lineRule="auto"/>
        <w:rPr>
          <w:rFonts w:ascii="Verdana" w:hAnsi="Verdana" w:cs="Arial"/>
          <w:sz w:val="28"/>
          <w:szCs w:val="28"/>
        </w:rPr>
      </w:pPr>
      <w:r w:rsidRPr="00AF6504">
        <w:rPr>
          <w:rFonts w:ascii="Verdana" w:hAnsi="Verdana" w:cs="Arial"/>
          <w:sz w:val="28"/>
          <w:szCs w:val="28"/>
        </w:rPr>
        <w:t>La pièce de 25</w:t>
      </w:r>
      <w:r w:rsidR="00AF6504" w:rsidRPr="00AF6504">
        <w:rPr>
          <w:rFonts w:ascii="Verdana" w:hAnsi="Verdana" w:cs="Arial"/>
          <w:sz w:val="28"/>
          <w:szCs w:val="28"/>
        </w:rPr>
        <w:t> </w:t>
      </w:r>
      <w:r w:rsidRPr="00AF6504">
        <w:rPr>
          <w:rFonts w:ascii="Verdana" w:hAnsi="Verdana" w:cs="Arial"/>
          <w:sz w:val="28"/>
          <w:szCs w:val="28"/>
        </w:rPr>
        <w:t>¢ est plus grosse que la pièce de 5</w:t>
      </w:r>
      <w:r w:rsidR="00AF6504" w:rsidRPr="00AF6504">
        <w:rPr>
          <w:rFonts w:ascii="Verdana" w:hAnsi="Verdana" w:cs="Arial"/>
          <w:sz w:val="28"/>
          <w:szCs w:val="28"/>
        </w:rPr>
        <w:t> </w:t>
      </w:r>
      <w:r w:rsidRPr="00AF6504">
        <w:rPr>
          <w:rFonts w:ascii="Verdana" w:hAnsi="Verdana" w:cs="Arial"/>
          <w:sz w:val="28"/>
          <w:szCs w:val="28"/>
        </w:rPr>
        <w:t>¢ et son contour est dentelé.</w:t>
      </w:r>
    </w:p>
    <w:p w:rsidR="00ED1855" w:rsidRPr="00AF6504" w:rsidRDefault="00ED1855" w:rsidP="0018213A">
      <w:pPr>
        <w:pStyle w:val="Paragraphedeliste"/>
        <w:numPr>
          <w:ilvl w:val="0"/>
          <w:numId w:val="10"/>
        </w:numPr>
        <w:spacing w:after="0" w:line="276" w:lineRule="auto"/>
        <w:rPr>
          <w:rFonts w:ascii="Verdana" w:hAnsi="Verdana" w:cs="Arial"/>
          <w:sz w:val="28"/>
          <w:szCs w:val="28"/>
        </w:rPr>
      </w:pPr>
      <w:r w:rsidRPr="00AF6504">
        <w:rPr>
          <w:rFonts w:ascii="Verdana" w:hAnsi="Verdana" w:cs="Arial"/>
          <w:sz w:val="28"/>
          <w:szCs w:val="28"/>
        </w:rPr>
        <w:t>La pièce de 1</w:t>
      </w:r>
      <w:r w:rsidR="00AF6504" w:rsidRPr="00AF6504">
        <w:rPr>
          <w:rFonts w:ascii="Verdana" w:hAnsi="Verdana" w:cs="Arial"/>
          <w:sz w:val="28"/>
          <w:szCs w:val="28"/>
        </w:rPr>
        <w:t> </w:t>
      </w:r>
      <w:r w:rsidRPr="00AF6504">
        <w:rPr>
          <w:rFonts w:ascii="Verdana" w:hAnsi="Verdana" w:cs="Arial"/>
          <w:sz w:val="28"/>
          <w:szCs w:val="28"/>
        </w:rPr>
        <w:t xml:space="preserve">$ a un contour lisse composé de onze </w:t>
      </w:r>
      <w:r w:rsidR="007D7821" w:rsidRPr="00AF6504">
        <w:rPr>
          <w:rFonts w:ascii="Verdana" w:hAnsi="Verdana" w:cs="Arial"/>
          <w:sz w:val="28"/>
          <w:szCs w:val="28"/>
        </w:rPr>
        <w:t>facettes</w:t>
      </w:r>
      <w:r w:rsidRPr="00AF6504">
        <w:rPr>
          <w:rFonts w:ascii="Verdana" w:hAnsi="Verdana" w:cs="Arial"/>
          <w:sz w:val="28"/>
          <w:szCs w:val="28"/>
        </w:rPr>
        <w:t>. Elle est plus grosse et plus épaisse que la pièce de 25</w:t>
      </w:r>
      <w:r w:rsidR="00AF6504" w:rsidRPr="00AF6504">
        <w:rPr>
          <w:rFonts w:ascii="Verdana" w:hAnsi="Verdana" w:cs="Arial"/>
          <w:sz w:val="28"/>
          <w:szCs w:val="28"/>
        </w:rPr>
        <w:t> </w:t>
      </w:r>
      <w:r w:rsidR="007D7821" w:rsidRPr="00AF6504">
        <w:rPr>
          <w:rFonts w:ascii="Verdana" w:hAnsi="Verdana" w:cs="Arial"/>
          <w:sz w:val="28"/>
          <w:szCs w:val="28"/>
        </w:rPr>
        <w:t>¢</w:t>
      </w:r>
      <w:r w:rsidRPr="00AF6504">
        <w:rPr>
          <w:rFonts w:ascii="Verdana" w:hAnsi="Verdana" w:cs="Arial"/>
          <w:sz w:val="28"/>
          <w:szCs w:val="28"/>
        </w:rPr>
        <w:t xml:space="preserve">. </w:t>
      </w:r>
    </w:p>
    <w:p w:rsidR="00ED1855" w:rsidRPr="00AF6504" w:rsidRDefault="00ED1855" w:rsidP="002E6ADF">
      <w:pPr>
        <w:pStyle w:val="Paragraphedeliste"/>
        <w:numPr>
          <w:ilvl w:val="0"/>
          <w:numId w:val="10"/>
        </w:numPr>
        <w:spacing w:after="0" w:line="276" w:lineRule="auto"/>
        <w:rPr>
          <w:rFonts w:ascii="Verdana" w:hAnsi="Verdana" w:cs="Arial"/>
          <w:sz w:val="28"/>
          <w:szCs w:val="28"/>
        </w:rPr>
      </w:pPr>
      <w:r w:rsidRPr="00AF6504">
        <w:rPr>
          <w:rFonts w:ascii="Verdana" w:hAnsi="Verdana" w:cs="Arial"/>
          <w:sz w:val="28"/>
          <w:szCs w:val="28"/>
        </w:rPr>
        <w:t xml:space="preserve">La pièce de </w:t>
      </w:r>
      <w:r w:rsidR="007D7821" w:rsidRPr="00AF6504">
        <w:rPr>
          <w:rFonts w:ascii="Verdana" w:hAnsi="Verdana" w:cs="Arial"/>
          <w:sz w:val="28"/>
          <w:szCs w:val="28"/>
        </w:rPr>
        <w:t>2</w:t>
      </w:r>
      <w:r w:rsidR="00AF6504" w:rsidRPr="00AF6504">
        <w:rPr>
          <w:rFonts w:ascii="Verdana" w:hAnsi="Verdana" w:cs="Arial"/>
          <w:sz w:val="28"/>
          <w:szCs w:val="28"/>
        </w:rPr>
        <w:t> </w:t>
      </w:r>
      <w:r w:rsidR="007D7821" w:rsidRPr="00AF6504">
        <w:rPr>
          <w:rFonts w:ascii="Verdana" w:hAnsi="Verdana" w:cs="Arial"/>
          <w:sz w:val="28"/>
          <w:szCs w:val="28"/>
        </w:rPr>
        <w:t>$</w:t>
      </w:r>
      <w:r w:rsidRPr="00AF6504">
        <w:rPr>
          <w:rFonts w:ascii="Verdana" w:hAnsi="Verdana" w:cs="Arial"/>
          <w:sz w:val="28"/>
          <w:szCs w:val="28"/>
        </w:rPr>
        <w:t xml:space="preserve"> est plus grosse que la pièce de 1</w:t>
      </w:r>
      <w:r w:rsidR="00AF6504" w:rsidRPr="00AF6504">
        <w:rPr>
          <w:rFonts w:ascii="Verdana" w:hAnsi="Verdana" w:cs="Arial"/>
          <w:sz w:val="28"/>
          <w:szCs w:val="28"/>
        </w:rPr>
        <w:t> </w:t>
      </w:r>
      <w:r w:rsidRPr="00AF6504">
        <w:rPr>
          <w:rFonts w:ascii="Verdana" w:hAnsi="Verdana" w:cs="Arial"/>
          <w:sz w:val="28"/>
          <w:szCs w:val="28"/>
        </w:rPr>
        <w:t>$</w:t>
      </w:r>
      <w:r w:rsidR="007D7821" w:rsidRPr="00AF6504">
        <w:rPr>
          <w:rFonts w:ascii="Verdana" w:hAnsi="Verdana" w:cs="Arial"/>
          <w:sz w:val="28"/>
          <w:szCs w:val="28"/>
        </w:rPr>
        <w:t xml:space="preserve"> et son contour</w:t>
      </w:r>
      <w:r w:rsidRPr="00AF6504">
        <w:rPr>
          <w:rFonts w:ascii="Verdana" w:hAnsi="Verdana" w:cs="Arial"/>
          <w:sz w:val="28"/>
          <w:szCs w:val="28"/>
        </w:rPr>
        <w:t xml:space="preserve"> à une surface rugueuse </w:t>
      </w:r>
      <w:r w:rsidR="007D7821" w:rsidRPr="00AF6504">
        <w:rPr>
          <w:rFonts w:ascii="Verdana" w:hAnsi="Verdana" w:cs="Arial"/>
          <w:sz w:val="28"/>
          <w:szCs w:val="28"/>
        </w:rPr>
        <w:t>en alternance a</w:t>
      </w:r>
      <w:r w:rsidRPr="00AF6504">
        <w:rPr>
          <w:rFonts w:ascii="Verdana" w:hAnsi="Verdana" w:cs="Arial"/>
          <w:sz w:val="28"/>
          <w:szCs w:val="28"/>
        </w:rPr>
        <w:t xml:space="preserve">vec une surface lisse. Son centre est doré et </w:t>
      </w:r>
      <w:r w:rsidR="007D7821" w:rsidRPr="00AF6504">
        <w:rPr>
          <w:rFonts w:ascii="Verdana" w:hAnsi="Verdana" w:cs="Arial"/>
          <w:sz w:val="28"/>
          <w:szCs w:val="28"/>
        </w:rPr>
        <w:t>s</w:t>
      </w:r>
      <w:r w:rsidRPr="00AF6504">
        <w:rPr>
          <w:rFonts w:ascii="Verdana" w:hAnsi="Verdana" w:cs="Arial"/>
          <w:sz w:val="28"/>
          <w:szCs w:val="28"/>
        </w:rPr>
        <w:t>a partie extérieure est argentée.</w:t>
      </w:r>
    </w:p>
    <w:p w:rsidR="00ED1855" w:rsidRPr="00AF6504" w:rsidRDefault="00ED1855" w:rsidP="002E6ADF">
      <w:pPr>
        <w:pStyle w:val="Paragraphedeliste"/>
        <w:spacing w:line="276" w:lineRule="auto"/>
        <w:rPr>
          <w:rFonts w:ascii="Verdana" w:hAnsi="Verdana" w:cs="Arial"/>
          <w:sz w:val="28"/>
          <w:szCs w:val="28"/>
        </w:rPr>
      </w:pPr>
    </w:p>
    <w:p w:rsidR="00ED1855" w:rsidRPr="00AF6504" w:rsidRDefault="00ED1855" w:rsidP="00EB2939">
      <w:pPr>
        <w:pStyle w:val="Paragraphedeliste"/>
        <w:numPr>
          <w:ilvl w:val="0"/>
          <w:numId w:val="13"/>
        </w:numPr>
        <w:spacing w:after="0" w:line="276" w:lineRule="auto"/>
        <w:ind w:left="851" w:hanging="425"/>
        <w:rPr>
          <w:rFonts w:ascii="Verdana" w:hAnsi="Verdana" w:cs="Arial"/>
          <w:sz w:val="28"/>
          <w:szCs w:val="28"/>
        </w:rPr>
      </w:pPr>
      <w:r w:rsidRPr="00AF6504">
        <w:rPr>
          <w:rFonts w:ascii="Verdana" w:hAnsi="Verdana" w:cs="Arial"/>
          <w:sz w:val="28"/>
          <w:szCs w:val="28"/>
        </w:rPr>
        <w:t>Un porte</w:t>
      </w:r>
      <w:r w:rsidR="00F6697C" w:rsidRPr="00AF6504">
        <w:rPr>
          <w:rFonts w:ascii="Verdana" w:hAnsi="Verdana" w:cs="Arial"/>
          <w:sz w:val="28"/>
          <w:szCs w:val="28"/>
        </w:rPr>
        <w:t>-</w:t>
      </w:r>
      <w:r w:rsidRPr="00AF6504">
        <w:rPr>
          <w:rFonts w:ascii="Verdana" w:hAnsi="Verdana" w:cs="Arial"/>
          <w:sz w:val="28"/>
          <w:szCs w:val="28"/>
        </w:rPr>
        <w:t xml:space="preserve">monnaie spécial ou un organiseur de pièces avec séparateurs aide au classement </w:t>
      </w:r>
      <w:r w:rsidR="007D7821" w:rsidRPr="00AF6504">
        <w:rPr>
          <w:rFonts w:ascii="Verdana" w:hAnsi="Verdana" w:cs="Arial"/>
          <w:sz w:val="28"/>
          <w:szCs w:val="28"/>
        </w:rPr>
        <w:t>des</w:t>
      </w:r>
      <w:r w:rsidRPr="00AF6504">
        <w:rPr>
          <w:rFonts w:ascii="Verdana" w:hAnsi="Verdana" w:cs="Arial"/>
          <w:sz w:val="28"/>
          <w:szCs w:val="28"/>
        </w:rPr>
        <w:t xml:space="preserve"> pièces de monnaie.</w:t>
      </w:r>
    </w:p>
    <w:p w:rsidR="00ED1855" w:rsidRPr="00AF6504" w:rsidRDefault="00ED1855" w:rsidP="0018213A">
      <w:pPr>
        <w:spacing w:after="0" w:line="276" w:lineRule="auto"/>
        <w:rPr>
          <w:rFonts w:ascii="Verdana" w:hAnsi="Verdana" w:cs="Arial"/>
          <w:sz w:val="28"/>
          <w:szCs w:val="28"/>
        </w:rPr>
      </w:pPr>
    </w:p>
    <w:p w:rsidR="00ED1855" w:rsidRPr="00AF6504" w:rsidRDefault="00ED1855" w:rsidP="00EB2939">
      <w:pPr>
        <w:pStyle w:val="Paragraphedeliste"/>
        <w:numPr>
          <w:ilvl w:val="0"/>
          <w:numId w:val="13"/>
        </w:numPr>
        <w:spacing w:after="0" w:line="276" w:lineRule="auto"/>
        <w:ind w:left="851" w:hanging="425"/>
        <w:rPr>
          <w:rFonts w:ascii="Verdana" w:hAnsi="Verdana" w:cs="Arial"/>
          <w:sz w:val="28"/>
          <w:szCs w:val="28"/>
        </w:rPr>
      </w:pPr>
      <w:r w:rsidRPr="00AF6504">
        <w:rPr>
          <w:rFonts w:ascii="Verdana" w:hAnsi="Verdana" w:cs="Arial"/>
          <w:sz w:val="28"/>
          <w:szCs w:val="28"/>
        </w:rPr>
        <w:t xml:space="preserve">Des chèques </w:t>
      </w:r>
      <w:r w:rsidR="007D7821" w:rsidRPr="00AF6504">
        <w:rPr>
          <w:rFonts w:ascii="Verdana" w:hAnsi="Verdana" w:cs="Arial"/>
          <w:sz w:val="28"/>
          <w:szCs w:val="28"/>
        </w:rPr>
        <w:t xml:space="preserve">tactiles </w:t>
      </w:r>
      <w:r w:rsidRPr="00AF6504">
        <w:rPr>
          <w:rFonts w:ascii="Verdana" w:hAnsi="Verdana" w:cs="Arial"/>
          <w:sz w:val="28"/>
          <w:szCs w:val="28"/>
        </w:rPr>
        <w:t xml:space="preserve">en gros caractères sont </w:t>
      </w:r>
      <w:r w:rsidR="007D7821" w:rsidRPr="00AF6504">
        <w:rPr>
          <w:rFonts w:ascii="Verdana" w:hAnsi="Verdana" w:cs="Arial"/>
          <w:sz w:val="28"/>
          <w:szCs w:val="28"/>
        </w:rPr>
        <w:t>offerts</w:t>
      </w:r>
      <w:r w:rsidRPr="00AF6504">
        <w:rPr>
          <w:rFonts w:ascii="Verdana" w:hAnsi="Verdana" w:cs="Arial"/>
          <w:sz w:val="28"/>
          <w:szCs w:val="28"/>
        </w:rPr>
        <w:t xml:space="preserve"> à votre banque. Vous trouverez peut-être utile de </w:t>
      </w:r>
      <w:r w:rsidR="007D7821" w:rsidRPr="00AF6504">
        <w:rPr>
          <w:rFonts w:ascii="Verdana" w:hAnsi="Verdana" w:cs="Arial"/>
          <w:sz w:val="28"/>
          <w:szCs w:val="28"/>
        </w:rPr>
        <w:t>fabriquer</w:t>
      </w:r>
      <w:r w:rsidRPr="00AF6504">
        <w:rPr>
          <w:rFonts w:ascii="Verdana" w:hAnsi="Verdana" w:cs="Arial"/>
          <w:sz w:val="28"/>
          <w:szCs w:val="28"/>
        </w:rPr>
        <w:t xml:space="preserve"> votre propre guide d’écriture </w:t>
      </w:r>
      <w:r w:rsidR="007D7821" w:rsidRPr="00AF6504">
        <w:rPr>
          <w:rFonts w:ascii="Verdana" w:hAnsi="Verdana" w:cs="Arial"/>
          <w:sz w:val="28"/>
          <w:szCs w:val="28"/>
        </w:rPr>
        <w:t>comportant</w:t>
      </w:r>
      <w:r w:rsidRPr="00AF6504">
        <w:rPr>
          <w:rFonts w:ascii="Verdana" w:hAnsi="Verdana" w:cs="Arial"/>
          <w:sz w:val="28"/>
          <w:szCs w:val="28"/>
        </w:rPr>
        <w:t xml:space="preserve"> des sections découpées pour la date, le montant du chèque, etc.</w:t>
      </w:r>
    </w:p>
    <w:p w:rsidR="00ED1855" w:rsidRPr="00AF6504" w:rsidRDefault="00ED1855" w:rsidP="003F64E9">
      <w:pPr>
        <w:pStyle w:val="Paragraphedeliste"/>
        <w:spacing w:after="0"/>
        <w:rPr>
          <w:rFonts w:ascii="Verdana" w:hAnsi="Verdana" w:cs="Arial"/>
          <w:sz w:val="28"/>
          <w:szCs w:val="28"/>
        </w:rPr>
      </w:pPr>
    </w:p>
    <w:p w:rsidR="00ED1855" w:rsidRDefault="00ED1855" w:rsidP="003F64E9">
      <w:pPr>
        <w:pStyle w:val="Paragraphedeliste"/>
        <w:spacing w:after="0"/>
        <w:rPr>
          <w:rFonts w:ascii="Verdana" w:hAnsi="Verdana" w:cs="Arial"/>
          <w:sz w:val="28"/>
          <w:szCs w:val="28"/>
        </w:rPr>
      </w:pPr>
    </w:p>
    <w:p w:rsidR="009D559C" w:rsidRDefault="009D559C" w:rsidP="003F64E9">
      <w:pPr>
        <w:pStyle w:val="Paragraphedeliste"/>
        <w:spacing w:after="0"/>
        <w:rPr>
          <w:rFonts w:ascii="Verdana" w:hAnsi="Verdana" w:cs="Arial"/>
          <w:sz w:val="28"/>
          <w:szCs w:val="28"/>
        </w:rPr>
      </w:pPr>
    </w:p>
    <w:p w:rsidR="009D559C" w:rsidRPr="00AF6504" w:rsidRDefault="009D559C" w:rsidP="003F64E9">
      <w:pPr>
        <w:pStyle w:val="Paragraphedeliste"/>
        <w:spacing w:after="0"/>
        <w:rPr>
          <w:rFonts w:ascii="Verdana" w:hAnsi="Verdana" w:cs="Arial"/>
          <w:sz w:val="28"/>
          <w:szCs w:val="28"/>
        </w:rPr>
      </w:pPr>
    </w:p>
    <w:p w:rsidR="00ED1855" w:rsidRPr="00AF6504" w:rsidRDefault="007D7821" w:rsidP="008D2316">
      <w:pPr>
        <w:pStyle w:val="Titre1"/>
      </w:pPr>
      <w:bookmarkStart w:id="2" w:name="_Toc388450809"/>
      <w:r w:rsidRPr="00AF6504">
        <w:t>Le</w:t>
      </w:r>
      <w:r w:rsidR="00ED1855" w:rsidRPr="00AF6504">
        <w:t xml:space="preserve"> téléphone</w:t>
      </w:r>
      <w:bookmarkEnd w:id="2"/>
    </w:p>
    <w:p w:rsidR="00ED1855" w:rsidRPr="00AF6504" w:rsidRDefault="00ED1855" w:rsidP="0018213A">
      <w:pPr>
        <w:spacing w:after="0"/>
        <w:rPr>
          <w:rFonts w:ascii="Verdana" w:hAnsi="Verdana" w:cs="Arial"/>
          <w:sz w:val="28"/>
          <w:szCs w:val="28"/>
        </w:rPr>
      </w:pPr>
    </w:p>
    <w:p w:rsidR="00ED1855" w:rsidRPr="00AF6504" w:rsidRDefault="00ED1855" w:rsidP="00EB2939">
      <w:pPr>
        <w:pStyle w:val="Paragraphedeliste"/>
        <w:numPr>
          <w:ilvl w:val="0"/>
          <w:numId w:val="13"/>
        </w:numPr>
        <w:spacing w:after="0" w:line="276" w:lineRule="auto"/>
        <w:rPr>
          <w:rFonts w:ascii="Verdana" w:hAnsi="Verdana" w:cs="Arial"/>
          <w:sz w:val="28"/>
          <w:szCs w:val="28"/>
        </w:rPr>
      </w:pPr>
      <w:r w:rsidRPr="00AF6504">
        <w:rPr>
          <w:rFonts w:ascii="Verdana" w:hAnsi="Verdana" w:cs="Arial"/>
          <w:sz w:val="28"/>
          <w:szCs w:val="28"/>
        </w:rPr>
        <w:t xml:space="preserve">Les touches numériques d’un téléphone à clavier sont toujours disposées de la même manière, ce qui aide à </w:t>
      </w:r>
      <w:r w:rsidR="007D7821" w:rsidRPr="00AF6504">
        <w:rPr>
          <w:rFonts w:ascii="Verdana" w:hAnsi="Verdana" w:cs="Arial"/>
          <w:sz w:val="28"/>
          <w:szCs w:val="28"/>
        </w:rPr>
        <w:t xml:space="preserve">se </w:t>
      </w:r>
      <w:r w:rsidR="00AF6504" w:rsidRPr="00AF6504">
        <w:rPr>
          <w:rFonts w:ascii="Verdana" w:hAnsi="Verdana" w:cs="Arial"/>
          <w:sz w:val="28"/>
          <w:szCs w:val="28"/>
        </w:rPr>
        <w:t>souvenir</w:t>
      </w:r>
      <w:r w:rsidR="007D7821" w:rsidRPr="00AF6504">
        <w:rPr>
          <w:rFonts w:ascii="Verdana" w:hAnsi="Verdana" w:cs="Arial"/>
          <w:sz w:val="28"/>
          <w:szCs w:val="28"/>
        </w:rPr>
        <w:t xml:space="preserve"> de l’emplacement de ceux-ci</w:t>
      </w:r>
      <w:r w:rsidRPr="00AF6504">
        <w:rPr>
          <w:rFonts w:ascii="Verdana" w:hAnsi="Verdana" w:cs="Arial"/>
          <w:sz w:val="28"/>
          <w:szCs w:val="28"/>
        </w:rPr>
        <w:t xml:space="preserve">. Les chiffres sont placés de la façon suivante : </w:t>
      </w:r>
    </w:p>
    <w:p w:rsidR="00ED1855" w:rsidRPr="00AF6504" w:rsidRDefault="00ED1855" w:rsidP="0018213A">
      <w:pPr>
        <w:pStyle w:val="Paragraphedeliste"/>
        <w:numPr>
          <w:ilvl w:val="0"/>
          <w:numId w:val="7"/>
        </w:numPr>
        <w:spacing w:after="0" w:line="276" w:lineRule="auto"/>
        <w:rPr>
          <w:rFonts w:ascii="Verdana" w:hAnsi="Verdana" w:cs="Arial"/>
          <w:sz w:val="28"/>
          <w:szCs w:val="28"/>
        </w:rPr>
      </w:pPr>
      <w:r w:rsidRPr="00AF6504">
        <w:rPr>
          <w:rFonts w:ascii="Verdana" w:hAnsi="Verdana" w:cs="Arial"/>
          <w:sz w:val="28"/>
          <w:szCs w:val="28"/>
        </w:rPr>
        <w:t>Première rangée, de gauche à droite</w:t>
      </w:r>
      <w:r w:rsidR="007D7821" w:rsidRPr="00AF6504">
        <w:rPr>
          <w:rFonts w:ascii="Verdana" w:hAnsi="Verdana" w:cs="Arial"/>
          <w:sz w:val="28"/>
          <w:szCs w:val="28"/>
        </w:rPr>
        <w:t> :</w:t>
      </w:r>
      <w:r w:rsidRPr="00AF6504">
        <w:rPr>
          <w:rFonts w:ascii="Verdana" w:hAnsi="Verdana" w:cs="Arial"/>
          <w:sz w:val="28"/>
          <w:szCs w:val="28"/>
        </w:rPr>
        <w:t xml:space="preserve"> 1, 2, 3</w:t>
      </w:r>
    </w:p>
    <w:p w:rsidR="00ED1855" w:rsidRPr="00AF6504" w:rsidRDefault="00ED1855" w:rsidP="0018213A">
      <w:pPr>
        <w:pStyle w:val="Paragraphedeliste"/>
        <w:numPr>
          <w:ilvl w:val="0"/>
          <w:numId w:val="7"/>
        </w:numPr>
        <w:spacing w:after="0" w:line="276" w:lineRule="auto"/>
        <w:rPr>
          <w:rFonts w:ascii="Verdana" w:hAnsi="Verdana" w:cs="Arial"/>
          <w:sz w:val="28"/>
          <w:szCs w:val="28"/>
        </w:rPr>
      </w:pPr>
      <w:r w:rsidRPr="00AF6504">
        <w:rPr>
          <w:rFonts w:ascii="Verdana" w:hAnsi="Verdana" w:cs="Arial"/>
          <w:sz w:val="28"/>
          <w:szCs w:val="28"/>
        </w:rPr>
        <w:t>Deuxième rangée, de gauche à droite</w:t>
      </w:r>
      <w:r w:rsidR="007D7821" w:rsidRPr="00AF6504">
        <w:rPr>
          <w:rFonts w:ascii="Verdana" w:hAnsi="Verdana" w:cs="Arial"/>
          <w:sz w:val="28"/>
          <w:szCs w:val="28"/>
        </w:rPr>
        <w:t> :</w:t>
      </w:r>
      <w:r w:rsidRPr="00AF6504">
        <w:rPr>
          <w:rFonts w:ascii="Verdana" w:hAnsi="Verdana" w:cs="Arial"/>
          <w:sz w:val="28"/>
          <w:szCs w:val="28"/>
        </w:rPr>
        <w:t xml:space="preserve"> 4, 5, 6</w:t>
      </w:r>
    </w:p>
    <w:p w:rsidR="00ED1855" w:rsidRPr="00AF6504" w:rsidRDefault="00ED1855" w:rsidP="0018213A">
      <w:pPr>
        <w:pStyle w:val="Paragraphedeliste"/>
        <w:numPr>
          <w:ilvl w:val="0"/>
          <w:numId w:val="7"/>
        </w:numPr>
        <w:spacing w:after="0" w:line="276" w:lineRule="auto"/>
        <w:rPr>
          <w:rFonts w:ascii="Verdana" w:hAnsi="Verdana" w:cs="Arial"/>
          <w:sz w:val="28"/>
          <w:szCs w:val="28"/>
        </w:rPr>
      </w:pPr>
      <w:r w:rsidRPr="00AF6504">
        <w:rPr>
          <w:rFonts w:ascii="Verdana" w:hAnsi="Verdana" w:cs="Arial"/>
          <w:sz w:val="28"/>
          <w:szCs w:val="28"/>
        </w:rPr>
        <w:t>Troisième rangée, de gauche à droite</w:t>
      </w:r>
      <w:r w:rsidR="007D7821" w:rsidRPr="00AF6504">
        <w:rPr>
          <w:rFonts w:ascii="Verdana" w:hAnsi="Verdana" w:cs="Arial"/>
          <w:sz w:val="28"/>
          <w:szCs w:val="28"/>
        </w:rPr>
        <w:t> :</w:t>
      </w:r>
      <w:r w:rsidRPr="00AF6504">
        <w:rPr>
          <w:rFonts w:ascii="Verdana" w:hAnsi="Verdana" w:cs="Arial"/>
          <w:sz w:val="28"/>
          <w:szCs w:val="28"/>
        </w:rPr>
        <w:t xml:space="preserve"> 7, 8, 9 </w:t>
      </w:r>
    </w:p>
    <w:p w:rsidR="00ED1855" w:rsidRPr="00AF6504" w:rsidRDefault="00ED1855" w:rsidP="002E6ADF">
      <w:pPr>
        <w:pStyle w:val="Paragraphedeliste"/>
        <w:numPr>
          <w:ilvl w:val="0"/>
          <w:numId w:val="7"/>
        </w:numPr>
        <w:spacing w:after="0" w:line="276" w:lineRule="auto"/>
        <w:rPr>
          <w:rFonts w:ascii="Verdana" w:hAnsi="Verdana" w:cs="Arial"/>
          <w:sz w:val="28"/>
          <w:szCs w:val="28"/>
        </w:rPr>
      </w:pPr>
      <w:r w:rsidRPr="00AF6504">
        <w:rPr>
          <w:rFonts w:ascii="Verdana" w:hAnsi="Verdana" w:cs="Arial"/>
          <w:sz w:val="28"/>
          <w:szCs w:val="28"/>
        </w:rPr>
        <w:t>Quatrième rangée, de gauche à droite</w:t>
      </w:r>
      <w:r w:rsidR="007D7821" w:rsidRPr="00AF6504">
        <w:rPr>
          <w:rFonts w:ascii="Verdana" w:hAnsi="Verdana" w:cs="Arial"/>
          <w:sz w:val="28"/>
          <w:szCs w:val="28"/>
        </w:rPr>
        <w:t> :</w:t>
      </w:r>
      <w:r w:rsidRPr="00AF6504">
        <w:rPr>
          <w:rFonts w:ascii="Verdana" w:hAnsi="Verdana" w:cs="Arial"/>
          <w:sz w:val="28"/>
          <w:szCs w:val="28"/>
        </w:rPr>
        <w:t xml:space="preserve"> *, 0, # </w:t>
      </w:r>
    </w:p>
    <w:p w:rsidR="00ED1855" w:rsidRPr="00AF6504" w:rsidRDefault="00ED1855" w:rsidP="009D559C">
      <w:pPr>
        <w:spacing w:after="0" w:line="276" w:lineRule="auto"/>
        <w:ind w:left="360" w:firstLine="30"/>
        <w:rPr>
          <w:rFonts w:ascii="Verdana" w:hAnsi="Verdana" w:cs="Arial"/>
          <w:sz w:val="28"/>
          <w:szCs w:val="28"/>
        </w:rPr>
      </w:pPr>
      <w:r w:rsidRPr="00AF6504">
        <w:rPr>
          <w:rFonts w:ascii="Verdana" w:hAnsi="Verdana" w:cs="Arial"/>
          <w:sz w:val="28"/>
          <w:szCs w:val="28"/>
        </w:rPr>
        <w:t xml:space="preserve">Glissez votre index sur les touches pour </w:t>
      </w:r>
      <w:r w:rsidR="004777AD" w:rsidRPr="00AF6504">
        <w:rPr>
          <w:rFonts w:ascii="Verdana" w:hAnsi="Verdana" w:cs="Arial"/>
          <w:sz w:val="28"/>
          <w:szCs w:val="28"/>
        </w:rPr>
        <w:t xml:space="preserve">repérer </w:t>
      </w:r>
      <w:r w:rsidRPr="00AF6504">
        <w:rPr>
          <w:rFonts w:ascii="Verdana" w:hAnsi="Verdana" w:cs="Arial"/>
          <w:sz w:val="28"/>
          <w:szCs w:val="28"/>
        </w:rPr>
        <w:t>les chiffres désirés.</w:t>
      </w:r>
    </w:p>
    <w:p w:rsidR="00ED1855" w:rsidRPr="00AF6504" w:rsidRDefault="00ED1855" w:rsidP="002E6ADF">
      <w:pPr>
        <w:spacing w:after="0" w:line="276" w:lineRule="auto"/>
        <w:rPr>
          <w:rFonts w:ascii="Verdana" w:hAnsi="Verdana" w:cs="Arial"/>
          <w:sz w:val="28"/>
          <w:szCs w:val="28"/>
        </w:rPr>
      </w:pPr>
    </w:p>
    <w:p w:rsidR="00ED1855" w:rsidRPr="00AF6504" w:rsidRDefault="00ED1855" w:rsidP="004B6245">
      <w:pPr>
        <w:pStyle w:val="Paragraphedeliste"/>
        <w:numPr>
          <w:ilvl w:val="0"/>
          <w:numId w:val="13"/>
        </w:numPr>
        <w:spacing w:after="0" w:line="276" w:lineRule="auto"/>
        <w:rPr>
          <w:rFonts w:ascii="Verdana" w:hAnsi="Verdana" w:cs="Arial"/>
          <w:sz w:val="28"/>
          <w:szCs w:val="28"/>
        </w:rPr>
      </w:pPr>
      <w:r w:rsidRPr="00AF6504">
        <w:rPr>
          <w:rFonts w:ascii="Verdana" w:hAnsi="Verdana" w:cs="Arial"/>
          <w:sz w:val="28"/>
          <w:szCs w:val="28"/>
        </w:rPr>
        <w:t>Vous pouvez utiliser le chiffre</w:t>
      </w:r>
      <w:r w:rsidR="00AF6504" w:rsidRPr="00AF6504">
        <w:rPr>
          <w:rFonts w:ascii="Verdana" w:hAnsi="Verdana" w:cs="Arial"/>
          <w:sz w:val="28"/>
          <w:szCs w:val="28"/>
        </w:rPr>
        <w:t> </w:t>
      </w:r>
      <w:r w:rsidRPr="00AF6504">
        <w:rPr>
          <w:rFonts w:ascii="Verdana" w:hAnsi="Verdana" w:cs="Arial"/>
          <w:sz w:val="28"/>
          <w:szCs w:val="28"/>
        </w:rPr>
        <w:t>5 comme touche de référence. Ce truc est non</w:t>
      </w:r>
      <w:r w:rsidR="004777AD" w:rsidRPr="00AF6504">
        <w:rPr>
          <w:rFonts w:ascii="Verdana" w:hAnsi="Verdana" w:cs="Arial"/>
          <w:sz w:val="28"/>
          <w:szCs w:val="28"/>
        </w:rPr>
        <w:t xml:space="preserve"> </w:t>
      </w:r>
      <w:r w:rsidRPr="00AF6504">
        <w:rPr>
          <w:rFonts w:ascii="Verdana" w:hAnsi="Verdana" w:cs="Arial"/>
          <w:sz w:val="28"/>
          <w:szCs w:val="28"/>
        </w:rPr>
        <w:t xml:space="preserve">seulement valable pour le téléphone, mais aussi pour le guichet automatique </w:t>
      </w:r>
      <w:r w:rsidR="007D7821" w:rsidRPr="00AF6504">
        <w:rPr>
          <w:rFonts w:ascii="Verdana" w:hAnsi="Verdana" w:cs="Arial"/>
          <w:sz w:val="28"/>
          <w:szCs w:val="28"/>
        </w:rPr>
        <w:t>bancaire ou</w:t>
      </w:r>
      <w:r w:rsidRPr="00AF6504">
        <w:rPr>
          <w:rFonts w:ascii="Verdana" w:hAnsi="Verdana" w:cs="Arial"/>
          <w:sz w:val="28"/>
          <w:szCs w:val="28"/>
        </w:rPr>
        <w:t xml:space="preserve"> tout autre appareil muni d’un clavier numérique.</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Un bout de ruban adhésif, un point en relief, ou </w:t>
      </w:r>
      <w:r w:rsidR="007D7821" w:rsidRPr="00AF6504">
        <w:rPr>
          <w:rFonts w:ascii="Verdana" w:hAnsi="Verdana" w:cs="Arial"/>
          <w:sz w:val="28"/>
          <w:szCs w:val="28"/>
        </w:rPr>
        <w:t>une</w:t>
      </w:r>
      <w:r w:rsidRPr="00AF6504">
        <w:rPr>
          <w:rFonts w:ascii="Verdana" w:hAnsi="Verdana" w:cs="Arial"/>
          <w:sz w:val="28"/>
          <w:szCs w:val="28"/>
        </w:rPr>
        <w:t xml:space="preserve"> autre</w:t>
      </w:r>
      <w:r w:rsidR="004777AD" w:rsidRPr="00AF6504">
        <w:rPr>
          <w:rFonts w:ascii="Verdana" w:hAnsi="Verdana" w:cs="Arial"/>
          <w:sz w:val="28"/>
          <w:szCs w:val="28"/>
        </w:rPr>
        <w:t xml:space="preserve"> </w:t>
      </w:r>
      <w:r w:rsidRPr="00AF6504">
        <w:rPr>
          <w:rFonts w:ascii="Verdana" w:hAnsi="Verdana" w:cs="Arial"/>
          <w:sz w:val="28"/>
          <w:szCs w:val="28"/>
        </w:rPr>
        <w:t>marqu</w:t>
      </w:r>
      <w:r w:rsidR="007D7821" w:rsidRPr="00AF6504">
        <w:rPr>
          <w:rFonts w:ascii="Verdana" w:hAnsi="Verdana" w:cs="Arial"/>
          <w:sz w:val="28"/>
          <w:szCs w:val="28"/>
        </w:rPr>
        <w:t>e</w:t>
      </w:r>
      <w:r w:rsidRPr="00AF6504">
        <w:rPr>
          <w:rFonts w:ascii="Verdana" w:hAnsi="Verdana" w:cs="Arial"/>
          <w:sz w:val="28"/>
          <w:szCs w:val="28"/>
        </w:rPr>
        <w:t xml:space="preserve"> peut être placé sur la touche du chiffre</w:t>
      </w:r>
      <w:r w:rsidR="00AF6504" w:rsidRPr="00AF6504">
        <w:rPr>
          <w:rFonts w:ascii="Verdana" w:hAnsi="Verdana" w:cs="Arial"/>
          <w:sz w:val="28"/>
          <w:szCs w:val="28"/>
        </w:rPr>
        <w:t> </w:t>
      </w:r>
      <w:r w:rsidRPr="00AF6504">
        <w:rPr>
          <w:rFonts w:ascii="Verdana" w:hAnsi="Verdana" w:cs="Arial"/>
          <w:sz w:val="28"/>
          <w:szCs w:val="28"/>
        </w:rPr>
        <w:t xml:space="preserve">5 afin de le localiser plus facilement.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Des autocollants à gros chiffres ou aux couleurs contrastantes pour les téléphones à clavier sont </w:t>
      </w:r>
      <w:r w:rsidR="007D7821" w:rsidRPr="00AF6504">
        <w:rPr>
          <w:rFonts w:ascii="Verdana" w:hAnsi="Verdana" w:cs="Arial"/>
          <w:sz w:val="28"/>
          <w:szCs w:val="28"/>
        </w:rPr>
        <w:t>offerts</w:t>
      </w:r>
      <w:r w:rsidRPr="00AF6504">
        <w:rPr>
          <w:rFonts w:ascii="Verdana" w:hAnsi="Verdana" w:cs="Arial"/>
          <w:sz w:val="28"/>
          <w:szCs w:val="28"/>
        </w:rPr>
        <w:t xml:space="preserve"> pour faciliter le repérage.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Communiquez avec votre </w:t>
      </w:r>
      <w:r w:rsidR="007D7821" w:rsidRPr="00AF6504">
        <w:rPr>
          <w:rFonts w:ascii="Verdana" w:hAnsi="Verdana" w:cs="Arial"/>
          <w:sz w:val="28"/>
          <w:szCs w:val="28"/>
        </w:rPr>
        <w:t>fournisseur de services téléphoniques</w:t>
      </w:r>
      <w:r w:rsidRPr="00AF6504">
        <w:rPr>
          <w:rFonts w:ascii="Verdana" w:hAnsi="Verdana" w:cs="Arial"/>
          <w:sz w:val="28"/>
          <w:szCs w:val="28"/>
        </w:rPr>
        <w:t xml:space="preserve"> ou </w:t>
      </w:r>
      <w:r w:rsidR="007D7821" w:rsidRPr="00AF6504">
        <w:rPr>
          <w:rFonts w:ascii="Verdana" w:hAnsi="Verdana" w:cs="Arial"/>
          <w:sz w:val="28"/>
          <w:szCs w:val="28"/>
        </w:rPr>
        <w:t xml:space="preserve">avec </w:t>
      </w:r>
      <w:r w:rsidRPr="00AF6504">
        <w:rPr>
          <w:rFonts w:ascii="Verdana" w:hAnsi="Verdana" w:cs="Arial"/>
          <w:sz w:val="28"/>
          <w:szCs w:val="28"/>
        </w:rPr>
        <w:t>le personnel d’INCA pour conna</w:t>
      </w:r>
      <w:r w:rsidR="004777AD" w:rsidRPr="00AF6504">
        <w:rPr>
          <w:rFonts w:ascii="Verdana" w:hAnsi="Verdana" w:cs="Arial"/>
          <w:sz w:val="28"/>
          <w:szCs w:val="28"/>
        </w:rPr>
        <w:t>î</w:t>
      </w:r>
      <w:r w:rsidRPr="00AF6504">
        <w:rPr>
          <w:rFonts w:ascii="Verdana" w:hAnsi="Verdana" w:cs="Arial"/>
          <w:sz w:val="28"/>
          <w:szCs w:val="28"/>
        </w:rPr>
        <w:t>tre les services spéciaux</w:t>
      </w:r>
      <w:r w:rsidR="002B4303" w:rsidRPr="00AF6504">
        <w:rPr>
          <w:rFonts w:ascii="Verdana" w:hAnsi="Verdana" w:cs="Arial"/>
          <w:sz w:val="28"/>
          <w:szCs w:val="28"/>
        </w:rPr>
        <w:t>, comme</w:t>
      </w:r>
      <w:r w:rsidRPr="00AF6504">
        <w:rPr>
          <w:rFonts w:ascii="Verdana" w:hAnsi="Verdana" w:cs="Arial"/>
          <w:sz w:val="28"/>
          <w:szCs w:val="28"/>
        </w:rPr>
        <w:t xml:space="preserve"> l’exemption de frais d’assistance annuaire (411 gratuit)</w:t>
      </w:r>
      <w:r w:rsidR="002B4303" w:rsidRPr="00AF6504">
        <w:rPr>
          <w:rFonts w:ascii="Verdana" w:hAnsi="Verdana" w:cs="Arial"/>
          <w:sz w:val="28"/>
          <w:szCs w:val="28"/>
        </w:rPr>
        <w:t>, qui peuvent vous être offerts</w:t>
      </w:r>
      <w:r w:rsidRPr="00AF6504">
        <w:rPr>
          <w:rFonts w:ascii="Verdana" w:hAnsi="Verdana" w:cs="Arial"/>
          <w:sz w:val="28"/>
          <w:szCs w:val="28"/>
        </w:rPr>
        <w:t xml:space="preserve">. </w:t>
      </w:r>
    </w:p>
    <w:p w:rsidR="00ED1855" w:rsidRPr="00AF6504" w:rsidRDefault="00ED1855" w:rsidP="002E6ADF">
      <w:pPr>
        <w:spacing w:after="0" w:line="276" w:lineRule="auto"/>
        <w:rPr>
          <w:rFonts w:ascii="Verdana" w:hAnsi="Verdana" w:cs="Arial"/>
          <w:sz w:val="28"/>
          <w:szCs w:val="28"/>
        </w:rPr>
      </w:pPr>
    </w:p>
    <w:p w:rsidR="00ED1855" w:rsidRPr="00AF6504" w:rsidRDefault="002B4303"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D</w:t>
      </w:r>
      <w:r w:rsidR="00ED1855" w:rsidRPr="00AF6504">
        <w:rPr>
          <w:rFonts w:ascii="Verdana" w:hAnsi="Verdana" w:cs="Arial"/>
          <w:sz w:val="28"/>
          <w:szCs w:val="28"/>
        </w:rPr>
        <w:t xml:space="preserve">es téléphones à </w:t>
      </w:r>
      <w:r w:rsidRPr="00AF6504">
        <w:rPr>
          <w:rFonts w:ascii="Verdana" w:hAnsi="Verdana" w:cs="Arial"/>
          <w:sz w:val="28"/>
          <w:szCs w:val="28"/>
        </w:rPr>
        <w:t xml:space="preserve">grosses </w:t>
      </w:r>
      <w:r w:rsidR="00ED1855" w:rsidRPr="00AF6504">
        <w:rPr>
          <w:rFonts w:ascii="Verdana" w:hAnsi="Verdana" w:cs="Arial"/>
          <w:sz w:val="28"/>
          <w:szCs w:val="28"/>
        </w:rPr>
        <w:t xml:space="preserve">touches et autres </w:t>
      </w:r>
      <w:r w:rsidRPr="00AF6504">
        <w:rPr>
          <w:rFonts w:ascii="Verdana" w:hAnsi="Verdana" w:cs="Arial"/>
          <w:sz w:val="28"/>
          <w:szCs w:val="28"/>
        </w:rPr>
        <w:t>appareils</w:t>
      </w:r>
      <w:r w:rsidR="00ED1855" w:rsidRPr="00AF6504">
        <w:rPr>
          <w:rFonts w:ascii="Verdana" w:hAnsi="Verdana" w:cs="Arial"/>
          <w:sz w:val="28"/>
          <w:szCs w:val="28"/>
        </w:rPr>
        <w:t xml:space="preserve"> spéciaux comme </w:t>
      </w:r>
      <w:r w:rsidRPr="00AF6504">
        <w:rPr>
          <w:rFonts w:ascii="Verdana" w:hAnsi="Verdana" w:cs="Arial"/>
          <w:sz w:val="28"/>
          <w:szCs w:val="28"/>
        </w:rPr>
        <w:t>des</w:t>
      </w:r>
      <w:r w:rsidR="00ED1855" w:rsidRPr="00AF6504">
        <w:rPr>
          <w:rFonts w:ascii="Verdana" w:hAnsi="Verdana" w:cs="Arial"/>
          <w:sz w:val="28"/>
          <w:szCs w:val="28"/>
        </w:rPr>
        <w:t xml:space="preserve"> téléphone</w:t>
      </w:r>
      <w:r w:rsidRPr="00AF6504">
        <w:rPr>
          <w:rFonts w:ascii="Verdana" w:hAnsi="Verdana" w:cs="Arial"/>
          <w:sz w:val="28"/>
          <w:szCs w:val="28"/>
        </w:rPr>
        <w:t>s</w:t>
      </w:r>
      <w:r w:rsidR="00ED1855" w:rsidRPr="00AF6504">
        <w:rPr>
          <w:rFonts w:ascii="Verdana" w:hAnsi="Verdana" w:cs="Arial"/>
          <w:sz w:val="28"/>
          <w:szCs w:val="28"/>
        </w:rPr>
        <w:t xml:space="preserve"> à afficheur parlant sont </w:t>
      </w:r>
      <w:r w:rsidRPr="00AF6504">
        <w:rPr>
          <w:rFonts w:ascii="Verdana" w:hAnsi="Verdana" w:cs="Arial"/>
          <w:sz w:val="28"/>
          <w:szCs w:val="28"/>
        </w:rPr>
        <w:t>offerts</w:t>
      </w:r>
      <w:r w:rsidR="00ED1855" w:rsidRPr="00AF6504">
        <w:rPr>
          <w:rFonts w:ascii="Verdana" w:hAnsi="Verdana" w:cs="Arial"/>
          <w:sz w:val="28"/>
          <w:szCs w:val="28"/>
        </w:rPr>
        <w:t xml:space="preserve"> dans les boutiques de téléphones et à la </w:t>
      </w:r>
      <w:r w:rsidRPr="00AF6504">
        <w:rPr>
          <w:rFonts w:ascii="Verdana" w:hAnsi="Verdana" w:cs="Arial"/>
          <w:sz w:val="28"/>
          <w:szCs w:val="28"/>
        </w:rPr>
        <w:t>B</w:t>
      </w:r>
      <w:r w:rsidR="00ED1855" w:rsidRPr="00AF6504">
        <w:rPr>
          <w:rFonts w:ascii="Verdana" w:hAnsi="Verdana" w:cs="Arial"/>
          <w:sz w:val="28"/>
          <w:szCs w:val="28"/>
        </w:rPr>
        <w:t>outique INCA.</w:t>
      </w:r>
    </w:p>
    <w:p w:rsidR="00ED1855" w:rsidRPr="00AF6504" w:rsidRDefault="00ED1855" w:rsidP="002E6ADF">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Selon vos capacités et vos besoins, vous pouvez </w:t>
      </w:r>
      <w:r w:rsidR="002B4303" w:rsidRPr="00AF6504">
        <w:rPr>
          <w:rFonts w:ascii="Verdana" w:hAnsi="Verdana" w:cs="Arial"/>
          <w:sz w:val="28"/>
          <w:szCs w:val="28"/>
        </w:rPr>
        <w:t>vous créer</w:t>
      </w:r>
      <w:r w:rsidRPr="00AF6504">
        <w:rPr>
          <w:rFonts w:ascii="Verdana" w:hAnsi="Verdana" w:cs="Arial"/>
          <w:sz w:val="28"/>
          <w:szCs w:val="28"/>
        </w:rPr>
        <w:t xml:space="preserve"> un carnet d’adresse</w:t>
      </w:r>
      <w:r w:rsidR="002B4303" w:rsidRPr="00AF6504">
        <w:rPr>
          <w:rFonts w:ascii="Verdana" w:hAnsi="Verdana" w:cs="Arial"/>
          <w:sz w:val="28"/>
          <w:szCs w:val="28"/>
        </w:rPr>
        <w:t>s</w:t>
      </w:r>
      <w:r w:rsidRPr="00AF6504">
        <w:rPr>
          <w:rFonts w:ascii="Verdana" w:hAnsi="Verdana" w:cs="Arial"/>
          <w:sz w:val="28"/>
          <w:szCs w:val="28"/>
        </w:rPr>
        <w:t xml:space="preserve"> en braille, </w:t>
      </w:r>
      <w:r w:rsidR="002B4303" w:rsidRPr="00AF6504">
        <w:rPr>
          <w:rFonts w:ascii="Verdana" w:hAnsi="Verdana" w:cs="Arial"/>
          <w:sz w:val="28"/>
          <w:szCs w:val="28"/>
        </w:rPr>
        <w:t xml:space="preserve">en </w:t>
      </w:r>
      <w:r w:rsidRPr="00AF6504">
        <w:rPr>
          <w:rFonts w:ascii="Verdana" w:hAnsi="Verdana" w:cs="Arial"/>
          <w:sz w:val="28"/>
          <w:szCs w:val="28"/>
        </w:rPr>
        <w:t xml:space="preserve">gros caractères, </w:t>
      </w:r>
      <w:r w:rsidR="002B4303" w:rsidRPr="00AF6504">
        <w:rPr>
          <w:rFonts w:ascii="Verdana" w:hAnsi="Verdana" w:cs="Arial"/>
          <w:sz w:val="28"/>
          <w:szCs w:val="28"/>
        </w:rPr>
        <w:t>électronique</w:t>
      </w:r>
      <w:r w:rsidRPr="00AF6504">
        <w:rPr>
          <w:rFonts w:ascii="Verdana" w:hAnsi="Verdana" w:cs="Arial"/>
          <w:sz w:val="28"/>
          <w:szCs w:val="28"/>
        </w:rPr>
        <w:t>, etc.</w:t>
      </w:r>
    </w:p>
    <w:p w:rsidR="00ED1855" w:rsidRPr="00AF6504" w:rsidRDefault="00ED1855" w:rsidP="007D4175">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3F64E9">
      <w:pPr>
        <w:pStyle w:val="Paragraphedeliste"/>
        <w:spacing w:after="0"/>
        <w:rPr>
          <w:rFonts w:ascii="Verdana" w:hAnsi="Verdana" w:cs="Arial"/>
          <w:sz w:val="28"/>
          <w:szCs w:val="28"/>
        </w:rPr>
      </w:pPr>
    </w:p>
    <w:p w:rsidR="00ED1855" w:rsidRPr="00AF6504" w:rsidRDefault="00ED1855" w:rsidP="008D2316">
      <w:pPr>
        <w:pStyle w:val="Titre1"/>
      </w:pPr>
      <w:bookmarkStart w:id="3" w:name="_Toc388450810"/>
      <w:r w:rsidRPr="00AF6504">
        <w:t>L’écriture</w:t>
      </w:r>
      <w:bookmarkEnd w:id="3"/>
    </w:p>
    <w:p w:rsidR="00ED1855" w:rsidRPr="00AF6504" w:rsidRDefault="00ED1855" w:rsidP="00AA18B9">
      <w:pPr>
        <w:spacing w:after="0"/>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Lorsque vous signez votre nom, placez un guide de signature sur la ligne où vous devez signer. Écrivez votre nom dans l’espace à cet effet. Gardez en tout temps un guide de signature dans votre portefeuille. Vous pouvez également utiliser une règle, une carte </w:t>
      </w:r>
      <w:r w:rsidR="00A107E4" w:rsidRPr="00AF6504">
        <w:rPr>
          <w:rFonts w:ascii="Verdana" w:hAnsi="Verdana" w:cs="Arial"/>
          <w:sz w:val="28"/>
          <w:szCs w:val="28"/>
        </w:rPr>
        <w:t>profes</w:t>
      </w:r>
      <w:r w:rsidR="00AF6504" w:rsidRPr="00AF6504">
        <w:rPr>
          <w:rFonts w:ascii="Verdana" w:hAnsi="Verdana" w:cs="Arial"/>
          <w:sz w:val="28"/>
          <w:szCs w:val="28"/>
        </w:rPr>
        <w:t>si</w:t>
      </w:r>
      <w:r w:rsidR="00A107E4" w:rsidRPr="00AF6504">
        <w:rPr>
          <w:rFonts w:ascii="Verdana" w:hAnsi="Verdana" w:cs="Arial"/>
          <w:sz w:val="28"/>
          <w:szCs w:val="28"/>
        </w:rPr>
        <w:t>onnelle</w:t>
      </w:r>
      <w:r w:rsidRPr="00AF6504">
        <w:rPr>
          <w:rFonts w:ascii="Verdana" w:hAnsi="Verdana" w:cs="Arial"/>
          <w:sz w:val="28"/>
          <w:szCs w:val="28"/>
        </w:rPr>
        <w:t xml:space="preserve"> ou une carte de crédit comme guide de signature.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En dernier recours, une autre façon de situer l’endroit où vous devez signer est de demander à quelqu’un de faire un pli que vous sentirez au toucher sur la ligne de signature. Assurez-vous que la strie du pli se trouve sur le dessus.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Vous pouvez aussi demander à quelqu’un de placer votre index gauche au début de la ligne de signature</w:t>
      </w:r>
      <w:r w:rsidR="000A23B3" w:rsidRPr="00AF6504">
        <w:rPr>
          <w:rFonts w:ascii="Verdana" w:hAnsi="Verdana" w:cs="Arial"/>
          <w:sz w:val="28"/>
          <w:szCs w:val="28"/>
        </w:rPr>
        <w:t>.</w:t>
      </w:r>
      <w:r w:rsidRPr="00AF6504">
        <w:rPr>
          <w:rFonts w:ascii="Verdana" w:hAnsi="Verdana" w:cs="Arial"/>
          <w:sz w:val="28"/>
          <w:szCs w:val="28"/>
        </w:rPr>
        <w:t xml:space="preserve"> </w:t>
      </w:r>
      <w:r w:rsidR="000A23B3" w:rsidRPr="00AF6504">
        <w:rPr>
          <w:rFonts w:ascii="Verdana" w:hAnsi="Verdana" w:cs="Arial"/>
          <w:sz w:val="28"/>
          <w:szCs w:val="28"/>
        </w:rPr>
        <w:t>S</w:t>
      </w:r>
      <w:r w:rsidRPr="00AF6504">
        <w:rPr>
          <w:rFonts w:ascii="Verdana" w:hAnsi="Verdana" w:cs="Arial"/>
          <w:sz w:val="28"/>
          <w:szCs w:val="28"/>
        </w:rPr>
        <w:t xml:space="preserve">ignez </w:t>
      </w:r>
      <w:r w:rsidR="00A107E4" w:rsidRPr="00AF6504">
        <w:rPr>
          <w:rFonts w:ascii="Verdana" w:hAnsi="Verdana" w:cs="Arial"/>
          <w:sz w:val="28"/>
          <w:szCs w:val="28"/>
        </w:rPr>
        <w:t xml:space="preserve">alors </w:t>
      </w:r>
      <w:r w:rsidRPr="00AF6504">
        <w:rPr>
          <w:rFonts w:ascii="Verdana" w:hAnsi="Verdana" w:cs="Arial"/>
          <w:sz w:val="28"/>
          <w:szCs w:val="28"/>
        </w:rPr>
        <w:t>votre nom à la droite de l’index.</w:t>
      </w:r>
    </w:p>
    <w:p w:rsidR="00ED1855" w:rsidRPr="00AF6504" w:rsidRDefault="00ED1855" w:rsidP="002E6ADF">
      <w:pPr>
        <w:spacing w:after="0" w:line="276" w:lineRule="auto"/>
        <w:rPr>
          <w:rFonts w:ascii="Verdana" w:hAnsi="Verdana" w:cs="Arial"/>
          <w:sz w:val="28"/>
          <w:szCs w:val="28"/>
        </w:rPr>
      </w:pPr>
    </w:p>
    <w:p w:rsidR="00ED1855" w:rsidRPr="00AF6504" w:rsidRDefault="00A107E4"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Les</w:t>
      </w:r>
      <w:r w:rsidR="00ED1855" w:rsidRPr="00AF6504">
        <w:rPr>
          <w:rFonts w:ascii="Verdana" w:hAnsi="Verdana" w:cs="Arial"/>
          <w:sz w:val="28"/>
          <w:szCs w:val="28"/>
        </w:rPr>
        <w:t xml:space="preserve"> personnes </w:t>
      </w:r>
      <w:r w:rsidRPr="00AF6504">
        <w:rPr>
          <w:rFonts w:ascii="Verdana" w:hAnsi="Verdana" w:cs="Arial"/>
          <w:sz w:val="28"/>
          <w:szCs w:val="28"/>
        </w:rPr>
        <w:t>vivant avec une</w:t>
      </w:r>
      <w:r w:rsidR="00ED1855" w:rsidRPr="00AF6504">
        <w:rPr>
          <w:rFonts w:ascii="Verdana" w:hAnsi="Verdana" w:cs="Arial"/>
          <w:sz w:val="28"/>
          <w:szCs w:val="28"/>
        </w:rPr>
        <w:t xml:space="preserve"> basse vision </w:t>
      </w:r>
      <w:r w:rsidRPr="00AF6504">
        <w:rPr>
          <w:rFonts w:ascii="Verdana" w:hAnsi="Verdana" w:cs="Arial"/>
          <w:sz w:val="28"/>
          <w:szCs w:val="28"/>
        </w:rPr>
        <w:t>peuvent tirer avantage des feuilles de</w:t>
      </w:r>
      <w:r w:rsidR="00ED1855" w:rsidRPr="00AF6504">
        <w:rPr>
          <w:rFonts w:ascii="Verdana" w:hAnsi="Verdana" w:cs="Arial"/>
          <w:sz w:val="28"/>
          <w:szCs w:val="28"/>
        </w:rPr>
        <w:t xml:space="preserve"> papier </w:t>
      </w:r>
      <w:r w:rsidRPr="00AF6504">
        <w:rPr>
          <w:rFonts w:ascii="Verdana" w:hAnsi="Verdana" w:cs="Arial"/>
          <w:sz w:val="28"/>
          <w:szCs w:val="28"/>
        </w:rPr>
        <w:t xml:space="preserve">comportant </w:t>
      </w:r>
      <w:r w:rsidR="00ED1855" w:rsidRPr="00AF6504">
        <w:rPr>
          <w:rFonts w:ascii="Verdana" w:hAnsi="Verdana" w:cs="Arial"/>
          <w:sz w:val="28"/>
          <w:szCs w:val="28"/>
        </w:rPr>
        <w:t xml:space="preserve">de larges lignes noires.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Une personne </w:t>
      </w:r>
      <w:r w:rsidR="00A107E4" w:rsidRPr="00AF6504">
        <w:rPr>
          <w:rFonts w:ascii="Verdana" w:hAnsi="Verdana" w:cs="Arial"/>
          <w:sz w:val="28"/>
          <w:szCs w:val="28"/>
        </w:rPr>
        <w:t xml:space="preserve">vivant </w:t>
      </w:r>
      <w:r w:rsidRPr="00AF6504">
        <w:rPr>
          <w:rFonts w:ascii="Verdana" w:hAnsi="Verdana" w:cs="Arial"/>
          <w:sz w:val="28"/>
          <w:szCs w:val="28"/>
        </w:rPr>
        <w:t>avec une ba</w:t>
      </w:r>
      <w:r w:rsidR="00A107E4" w:rsidRPr="00AF6504">
        <w:rPr>
          <w:rFonts w:ascii="Verdana" w:hAnsi="Verdana" w:cs="Arial"/>
          <w:sz w:val="28"/>
          <w:szCs w:val="28"/>
        </w:rPr>
        <w:t>s</w:t>
      </w:r>
      <w:r w:rsidRPr="00AF6504">
        <w:rPr>
          <w:rFonts w:ascii="Verdana" w:hAnsi="Verdana" w:cs="Arial"/>
          <w:sz w:val="28"/>
          <w:szCs w:val="28"/>
        </w:rPr>
        <w:t xml:space="preserve">se vision </w:t>
      </w:r>
      <w:proofErr w:type="gramStart"/>
      <w:r w:rsidRPr="00AF6504">
        <w:rPr>
          <w:rFonts w:ascii="Verdana" w:hAnsi="Verdana" w:cs="Arial"/>
          <w:sz w:val="28"/>
          <w:szCs w:val="28"/>
        </w:rPr>
        <w:t>a</w:t>
      </w:r>
      <w:proofErr w:type="gramEnd"/>
      <w:r w:rsidRPr="00AF6504">
        <w:rPr>
          <w:rFonts w:ascii="Verdana" w:hAnsi="Verdana" w:cs="Arial"/>
          <w:sz w:val="28"/>
          <w:szCs w:val="28"/>
        </w:rPr>
        <w:t xml:space="preserve"> besoin de </w:t>
      </w:r>
      <w:r w:rsidR="00A107E4" w:rsidRPr="00AF6504">
        <w:rPr>
          <w:rFonts w:ascii="Verdana" w:hAnsi="Verdana" w:cs="Arial"/>
          <w:sz w:val="28"/>
          <w:szCs w:val="28"/>
        </w:rPr>
        <w:t xml:space="preserve">forts </w:t>
      </w:r>
      <w:r w:rsidRPr="00AF6504">
        <w:rPr>
          <w:rFonts w:ascii="Verdana" w:hAnsi="Verdana" w:cs="Arial"/>
          <w:sz w:val="28"/>
          <w:szCs w:val="28"/>
        </w:rPr>
        <w:t>contraste</w:t>
      </w:r>
      <w:r w:rsidR="00A107E4" w:rsidRPr="00AF6504">
        <w:rPr>
          <w:rFonts w:ascii="Verdana" w:hAnsi="Verdana" w:cs="Arial"/>
          <w:sz w:val="28"/>
          <w:szCs w:val="28"/>
        </w:rPr>
        <w:t>s</w:t>
      </w:r>
      <w:r w:rsidRPr="00AF6504">
        <w:rPr>
          <w:rFonts w:ascii="Verdana" w:hAnsi="Verdana" w:cs="Arial"/>
          <w:sz w:val="28"/>
          <w:szCs w:val="28"/>
        </w:rPr>
        <w:t xml:space="preserve"> </w:t>
      </w:r>
      <w:r w:rsidR="00A107E4" w:rsidRPr="00AF6504">
        <w:rPr>
          <w:rFonts w:ascii="Verdana" w:hAnsi="Verdana" w:cs="Arial"/>
          <w:sz w:val="28"/>
          <w:szCs w:val="28"/>
        </w:rPr>
        <w:t>pour</w:t>
      </w:r>
      <w:r w:rsidRPr="00AF6504">
        <w:rPr>
          <w:rFonts w:ascii="Verdana" w:hAnsi="Verdana" w:cs="Arial"/>
          <w:sz w:val="28"/>
          <w:szCs w:val="28"/>
        </w:rPr>
        <w:t xml:space="preserve"> bien fonctionner. Place</w:t>
      </w:r>
      <w:r w:rsidR="000A23B3" w:rsidRPr="00AF6504">
        <w:rPr>
          <w:rFonts w:ascii="Verdana" w:hAnsi="Verdana" w:cs="Arial"/>
          <w:sz w:val="28"/>
          <w:szCs w:val="28"/>
        </w:rPr>
        <w:t>r</w:t>
      </w:r>
      <w:r w:rsidRPr="00AF6504">
        <w:rPr>
          <w:rFonts w:ascii="Verdana" w:hAnsi="Verdana" w:cs="Arial"/>
          <w:sz w:val="28"/>
          <w:szCs w:val="28"/>
        </w:rPr>
        <w:t xml:space="preserve"> une feuille blanche sur une surface foncée lui permettra de la repérer plus facilement. </w:t>
      </w:r>
    </w:p>
    <w:p w:rsidR="00ED1855" w:rsidRPr="00AF6504" w:rsidRDefault="00ED1855" w:rsidP="002E6ADF">
      <w:pPr>
        <w:spacing w:after="0" w:line="276" w:lineRule="auto"/>
        <w:rPr>
          <w:rFonts w:ascii="Verdana" w:hAnsi="Verdana" w:cs="Arial"/>
          <w:sz w:val="28"/>
          <w:szCs w:val="28"/>
        </w:rPr>
      </w:pPr>
    </w:p>
    <w:p w:rsidR="00ED1855" w:rsidRPr="00AF6504" w:rsidRDefault="00ED1855" w:rsidP="002E6ADF">
      <w:pPr>
        <w:spacing w:after="0" w:line="276" w:lineRule="auto"/>
        <w:rPr>
          <w:rFonts w:ascii="Verdana" w:hAnsi="Verdana" w:cs="Arial"/>
          <w:sz w:val="28"/>
          <w:szCs w:val="28"/>
        </w:rPr>
      </w:pPr>
    </w:p>
    <w:p w:rsidR="00ED1855" w:rsidRPr="00AF6504" w:rsidRDefault="00ED1855" w:rsidP="008D2316">
      <w:pPr>
        <w:pStyle w:val="Titre1"/>
      </w:pPr>
      <w:bookmarkStart w:id="4" w:name="_Toc388450811"/>
      <w:r w:rsidRPr="00AF6504">
        <w:t>L’habillement</w:t>
      </w:r>
      <w:bookmarkEnd w:id="4"/>
      <w:r w:rsidRPr="00AF6504">
        <w:t>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Les vêtements sont bien plus faciles à trouver lorsqu’ils sont bien ordonnés. Les vêtements peuvent, par exemple, être séparés selon leur couleur. </w:t>
      </w:r>
      <w:r w:rsidR="000A23B3" w:rsidRPr="00AF6504">
        <w:rPr>
          <w:rFonts w:ascii="Verdana" w:hAnsi="Verdana" w:cs="Arial"/>
          <w:sz w:val="28"/>
          <w:szCs w:val="28"/>
        </w:rPr>
        <w:t>Également</w:t>
      </w:r>
      <w:r w:rsidRPr="00AF6504">
        <w:rPr>
          <w:rFonts w:ascii="Verdana" w:hAnsi="Verdana" w:cs="Arial"/>
          <w:sz w:val="28"/>
          <w:szCs w:val="28"/>
        </w:rPr>
        <w:t xml:space="preserve">, les vêtements décontractés peuvent être placés d’un côté et les vêtements </w:t>
      </w:r>
      <w:r w:rsidR="000A23B3" w:rsidRPr="00AF6504">
        <w:rPr>
          <w:rFonts w:ascii="Verdana" w:hAnsi="Verdana" w:cs="Arial"/>
          <w:sz w:val="28"/>
          <w:szCs w:val="28"/>
        </w:rPr>
        <w:t xml:space="preserve">classiques </w:t>
      </w:r>
      <w:r w:rsidRPr="00AF6504">
        <w:rPr>
          <w:rFonts w:ascii="Verdana" w:hAnsi="Verdana" w:cs="Arial"/>
          <w:sz w:val="28"/>
          <w:szCs w:val="28"/>
        </w:rPr>
        <w:t>de l’autre. Vous pouvez aussi trier vos vêtements par saison (</w:t>
      </w:r>
      <w:r w:rsidR="00A107E4" w:rsidRPr="00AF6504">
        <w:rPr>
          <w:rFonts w:ascii="Verdana" w:hAnsi="Verdana" w:cs="Arial"/>
          <w:sz w:val="28"/>
          <w:szCs w:val="28"/>
        </w:rPr>
        <w:t>p</w:t>
      </w:r>
      <w:r w:rsidRPr="00AF6504">
        <w:rPr>
          <w:rFonts w:ascii="Verdana" w:hAnsi="Verdana" w:cs="Arial"/>
          <w:sz w:val="28"/>
          <w:szCs w:val="28"/>
        </w:rPr>
        <w:t>ar exemple</w:t>
      </w:r>
      <w:r w:rsidR="00A107E4" w:rsidRPr="00AF6504">
        <w:rPr>
          <w:rFonts w:ascii="Verdana" w:hAnsi="Verdana" w:cs="Arial"/>
          <w:sz w:val="28"/>
          <w:szCs w:val="28"/>
        </w:rPr>
        <w:t>,</w:t>
      </w:r>
      <w:r w:rsidRPr="00AF6504">
        <w:rPr>
          <w:rFonts w:ascii="Verdana" w:hAnsi="Verdana" w:cs="Arial"/>
          <w:sz w:val="28"/>
          <w:szCs w:val="28"/>
        </w:rPr>
        <w:t xml:space="preserve"> les chandails de laine dans un tiroir et les chandails à manches courtes dans l’autre</w:t>
      </w:r>
      <w:r w:rsidR="000A23B3" w:rsidRPr="00AF6504">
        <w:rPr>
          <w:rFonts w:ascii="Verdana" w:hAnsi="Verdana" w:cs="Arial"/>
          <w:sz w:val="28"/>
          <w:szCs w:val="28"/>
        </w:rPr>
        <w:t>)</w:t>
      </w:r>
      <w:r w:rsidRPr="00AF6504">
        <w:rPr>
          <w:rFonts w:ascii="Verdana" w:hAnsi="Verdana" w:cs="Arial"/>
          <w:sz w:val="28"/>
          <w:szCs w:val="28"/>
        </w:rPr>
        <w:t xml:space="preserv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Placez</w:t>
      </w:r>
      <w:r w:rsidR="00AF6504" w:rsidRPr="00AF6504">
        <w:rPr>
          <w:rFonts w:ascii="Verdana" w:hAnsi="Verdana" w:cs="Arial"/>
          <w:sz w:val="28"/>
          <w:szCs w:val="28"/>
        </w:rPr>
        <w:t xml:space="preserve"> les vêtements d’un ensemble les uns près des autres. Par exemple, un veston, une chemise, une cravate et un pantalon peuvent être placés sur un seul cintre ou sur plusieurs cintres attachés</w:t>
      </w:r>
      <w:r w:rsidRPr="00AF6504">
        <w:rPr>
          <w:rFonts w:ascii="Verdana" w:hAnsi="Verdana" w:cs="Arial"/>
          <w:sz w:val="28"/>
          <w:szCs w:val="28"/>
        </w:rPr>
        <w:t xml:space="preserve"> ensemble.</w:t>
      </w:r>
    </w:p>
    <w:p w:rsidR="00ED1855" w:rsidRPr="00AF6504" w:rsidRDefault="00ED1855" w:rsidP="002E6ADF">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De façon à distinguer un vêtement d’un autre, remarquez les différences entre les tissus, les styles, les boutons et les cols.</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Si vous avez deux vêtements identiques</w:t>
      </w:r>
      <w:r w:rsidR="00AF6504" w:rsidRPr="00AF6504">
        <w:rPr>
          <w:rFonts w:ascii="Verdana" w:hAnsi="Verdana" w:cs="Arial"/>
          <w:sz w:val="28"/>
          <w:szCs w:val="28"/>
        </w:rPr>
        <w:t xml:space="preserve">, </w:t>
      </w:r>
      <w:r w:rsidRPr="00AF6504">
        <w:rPr>
          <w:rFonts w:ascii="Verdana" w:hAnsi="Verdana" w:cs="Arial"/>
          <w:sz w:val="28"/>
          <w:szCs w:val="28"/>
        </w:rPr>
        <w:t xml:space="preserve">mais de couleurs différentes, attachez une petite épingle de sûreté à l’étiquette d’un des deux vêtements. Cousez un ou </w:t>
      </w:r>
      <w:r w:rsidR="00AF6504" w:rsidRPr="00AF6504">
        <w:rPr>
          <w:rFonts w:ascii="Verdana" w:hAnsi="Verdana" w:cs="Arial"/>
          <w:sz w:val="28"/>
          <w:szCs w:val="28"/>
        </w:rPr>
        <w:t>plusieurs</w:t>
      </w:r>
      <w:r w:rsidRPr="00AF6504">
        <w:rPr>
          <w:rFonts w:ascii="Verdana" w:hAnsi="Verdana" w:cs="Arial"/>
          <w:sz w:val="28"/>
          <w:szCs w:val="28"/>
        </w:rPr>
        <w:t xml:space="preserve"> boutons à l’intérieur d’un ourlet ou d’une couture pour </w:t>
      </w:r>
      <w:r w:rsidR="00A107E4" w:rsidRPr="00AF6504">
        <w:rPr>
          <w:rFonts w:ascii="Verdana" w:hAnsi="Verdana" w:cs="Arial"/>
          <w:sz w:val="28"/>
          <w:szCs w:val="28"/>
        </w:rPr>
        <w:t>repérer</w:t>
      </w:r>
      <w:r w:rsidRPr="00AF6504">
        <w:rPr>
          <w:rFonts w:ascii="Verdana" w:hAnsi="Verdana" w:cs="Arial"/>
          <w:sz w:val="28"/>
          <w:szCs w:val="28"/>
        </w:rPr>
        <w:t xml:space="preserve"> les couleurs. Dans ce cas, des petits boutons plats seront très appropriés. Également, des petites étiquettes en braille ou des points de broderie peuvent être placés à l’intérieur d’un vêtement pour </w:t>
      </w:r>
      <w:r w:rsidR="00A107E4" w:rsidRPr="00AF6504">
        <w:rPr>
          <w:rFonts w:ascii="Verdana" w:hAnsi="Verdana" w:cs="Arial"/>
          <w:sz w:val="28"/>
          <w:szCs w:val="28"/>
        </w:rPr>
        <w:t>en distinguer</w:t>
      </w:r>
      <w:r w:rsidRPr="00AF6504">
        <w:rPr>
          <w:rFonts w:ascii="Verdana" w:hAnsi="Verdana" w:cs="Arial"/>
          <w:sz w:val="28"/>
          <w:szCs w:val="28"/>
        </w:rPr>
        <w:t xml:space="preserve"> la couleur.  </w:t>
      </w:r>
    </w:p>
    <w:p w:rsidR="00ED1855" w:rsidRPr="00AF6504" w:rsidRDefault="00ED1855" w:rsidP="002E6ADF">
      <w:pPr>
        <w:spacing w:after="0" w:line="276" w:lineRule="auto"/>
        <w:rPr>
          <w:rFonts w:ascii="Verdana" w:hAnsi="Verdana" w:cs="Arial"/>
          <w:sz w:val="28"/>
          <w:szCs w:val="28"/>
        </w:rPr>
      </w:pPr>
    </w:p>
    <w:p w:rsidR="00ED1855" w:rsidRPr="00AF6504" w:rsidRDefault="00ED1855" w:rsidP="007D4175">
      <w:pPr>
        <w:spacing w:after="0" w:line="276" w:lineRule="auto"/>
        <w:rPr>
          <w:rFonts w:ascii="Verdana" w:hAnsi="Verdana" w:cs="Arial"/>
          <w:sz w:val="28"/>
          <w:szCs w:val="28"/>
        </w:rPr>
      </w:pPr>
    </w:p>
    <w:p w:rsidR="000A23B3" w:rsidRPr="00AF6504" w:rsidRDefault="000A23B3" w:rsidP="007D4175">
      <w:pPr>
        <w:spacing w:after="0" w:line="276" w:lineRule="auto"/>
        <w:rPr>
          <w:rFonts w:ascii="Verdana" w:hAnsi="Verdana" w:cs="Arial"/>
          <w:sz w:val="28"/>
          <w:szCs w:val="28"/>
        </w:rPr>
      </w:pPr>
    </w:p>
    <w:p w:rsidR="00ED1855" w:rsidRPr="00AF6504" w:rsidRDefault="00ED1855" w:rsidP="008D2316">
      <w:pPr>
        <w:pStyle w:val="Titre1"/>
      </w:pPr>
      <w:bookmarkStart w:id="5" w:name="_Toc388450812"/>
      <w:r w:rsidRPr="00AF6504">
        <w:t>Les bijoux</w:t>
      </w:r>
      <w:bookmarkEnd w:id="5"/>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Pour faciliter </w:t>
      </w:r>
      <w:r w:rsidR="00A107E4" w:rsidRPr="00AF6504">
        <w:rPr>
          <w:rFonts w:ascii="Verdana" w:hAnsi="Verdana" w:cs="Arial"/>
          <w:sz w:val="28"/>
          <w:szCs w:val="28"/>
        </w:rPr>
        <w:t xml:space="preserve">vos </w:t>
      </w:r>
      <w:r w:rsidRPr="00AF6504">
        <w:rPr>
          <w:rFonts w:ascii="Verdana" w:hAnsi="Verdana" w:cs="Arial"/>
          <w:sz w:val="28"/>
          <w:szCs w:val="28"/>
        </w:rPr>
        <w:t>recherche</w:t>
      </w:r>
      <w:r w:rsidR="00A107E4" w:rsidRPr="00AF6504">
        <w:rPr>
          <w:rFonts w:ascii="Verdana" w:hAnsi="Verdana" w:cs="Arial"/>
          <w:sz w:val="28"/>
          <w:szCs w:val="28"/>
        </w:rPr>
        <w:t>s</w:t>
      </w:r>
      <w:r w:rsidRPr="00AF6504">
        <w:rPr>
          <w:rFonts w:ascii="Verdana" w:hAnsi="Verdana" w:cs="Arial"/>
          <w:sz w:val="28"/>
          <w:szCs w:val="28"/>
        </w:rPr>
        <w:t xml:space="preserve"> et séparer vos bijoux, utilisez des bo</w:t>
      </w:r>
      <w:r w:rsidR="000A23B3" w:rsidRPr="00AF6504">
        <w:rPr>
          <w:rFonts w:ascii="Verdana" w:hAnsi="Verdana" w:cs="Arial"/>
          <w:sz w:val="28"/>
          <w:szCs w:val="28"/>
        </w:rPr>
        <w:t>î</w:t>
      </w:r>
      <w:r w:rsidRPr="00AF6504">
        <w:rPr>
          <w:rFonts w:ascii="Verdana" w:hAnsi="Verdana" w:cs="Arial"/>
          <w:sz w:val="28"/>
          <w:szCs w:val="28"/>
        </w:rPr>
        <w:t xml:space="preserve">tes à bijoux divisées en larges sections ou encore des arbres à boucles d’oreilles.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Pour faciliter le rangement de vos bijoux, utilise</w:t>
      </w:r>
      <w:r w:rsidR="00A107E4" w:rsidRPr="00AF6504">
        <w:rPr>
          <w:rFonts w:ascii="Verdana" w:hAnsi="Verdana" w:cs="Arial"/>
          <w:sz w:val="28"/>
          <w:szCs w:val="28"/>
        </w:rPr>
        <w:t>z</w:t>
      </w:r>
      <w:r w:rsidRPr="00AF6504">
        <w:rPr>
          <w:rFonts w:ascii="Verdana" w:hAnsi="Verdana" w:cs="Arial"/>
          <w:sz w:val="28"/>
          <w:szCs w:val="28"/>
        </w:rPr>
        <w:t xml:space="preserve"> un ensemble de plateau</w:t>
      </w:r>
      <w:r w:rsidR="00A107E4" w:rsidRPr="00AF6504">
        <w:rPr>
          <w:rFonts w:ascii="Verdana" w:hAnsi="Verdana" w:cs="Arial"/>
          <w:sz w:val="28"/>
          <w:szCs w:val="28"/>
        </w:rPr>
        <w:t>x</w:t>
      </w:r>
      <w:r w:rsidRPr="00AF6504">
        <w:rPr>
          <w:rFonts w:ascii="Verdana" w:hAnsi="Verdana" w:cs="Arial"/>
          <w:sz w:val="28"/>
          <w:szCs w:val="28"/>
        </w:rPr>
        <w:t xml:space="preserve"> de plastique pour les glaçons par exemple, ou des séparateurs de tiroirs amovibles comme ceux que l’on utilise pour séparer les ustensiles.  </w:t>
      </w:r>
    </w:p>
    <w:p w:rsidR="00ED1855" w:rsidRPr="00AF6504" w:rsidRDefault="00ED1855" w:rsidP="002E6ADF">
      <w:pPr>
        <w:spacing w:after="0" w:line="276" w:lineRule="auto"/>
        <w:ind w:left="360"/>
        <w:rPr>
          <w:rFonts w:ascii="Verdana" w:hAnsi="Verdana" w:cs="Arial"/>
          <w:sz w:val="28"/>
          <w:szCs w:val="28"/>
        </w:rPr>
      </w:pPr>
    </w:p>
    <w:p w:rsidR="00ED1855" w:rsidRPr="00AF6504" w:rsidRDefault="00ED1855" w:rsidP="002E6ADF">
      <w:pPr>
        <w:spacing w:after="0" w:line="276" w:lineRule="auto"/>
        <w:ind w:left="360"/>
        <w:rPr>
          <w:rFonts w:ascii="Verdana" w:hAnsi="Verdana" w:cs="Arial"/>
          <w:sz w:val="28"/>
          <w:szCs w:val="28"/>
        </w:rPr>
      </w:pPr>
    </w:p>
    <w:p w:rsidR="00ED1855" w:rsidRPr="00AF6504" w:rsidRDefault="00ED1855" w:rsidP="008D2316">
      <w:pPr>
        <w:pStyle w:val="Titre1"/>
      </w:pPr>
      <w:bookmarkStart w:id="6" w:name="_Toc388450813"/>
      <w:r w:rsidRPr="00AF6504">
        <w:t>Dans la salle de bain</w:t>
      </w:r>
      <w:bookmarkEnd w:id="6"/>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Si vous avez un bain blanc ou de couleur pâle, procurez-vous des savonnettes de couleur plus foncée. Elles sont plus faciles à localiser que les savonnettes blanches, </w:t>
      </w:r>
      <w:r w:rsidR="00A107E4" w:rsidRPr="00AF6504">
        <w:rPr>
          <w:rFonts w:ascii="Verdana" w:hAnsi="Verdana" w:cs="Arial"/>
          <w:sz w:val="28"/>
          <w:szCs w:val="28"/>
        </w:rPr>
        <w:t xml:space="preserve">surtout si </w:t>
      </w:r>
      <w:r w:rsidRPr="00AF6504">
        <w:rPr>
          <w:rFonts w:ascii="Verdana" w:hAnsi="Verdana" w:cs="Arial"/>
          <w:sz w:val="28"/>
          <w:szCs w:val="28"/>
        </w:rPr>
        <w:t xml:space="preserve">elles flottent.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Utilisez des savonnettes attachées à un cordon ou encore des distributeurs de savon liquide. </w:t>
      </w:r>
      <w:r w:rsidR="00A107E4" w:rsidRPr="00AF6504">
        <w:rPr>
          <w:rFonts w:ascii="Verdana" w:hAnsi="Verdana" w:cs="Arial"/>
          <w:sz w:val="28"/>
          <w:szCs w:val="28"/>
        </w:rPr>
        <w:t>Ce</w:t>
      </w:r>
      <w:r w:rsidR="00AF6504" w:rsidRPr="00AF6504">
        <w:rPr>
          <w:rFonts w:ascii="Verdana" w:hAnsi="Verdana" w:cs="Arial"/>
          <w:sz w:val="28"/>
          <w:szCs w:val="28"/>
        </w:rPr>
        <w:t xml:space="preserve">s </w:t>
      </w:r>
      <w:r w:rsidR="00A107E4" w:rsidRPr="00AF6504">
        <w:rPr>
          <w:rFonts w:ascii="Verdana" w:hAnsi="Verdana" w:cs="Arial"/>
          <w:sz w:val="28"/>
          <w:szCs w:val="28"/>
        </w:rPr>
        <w:t>articles</w:t>
      </w:r>
      <w:r w:rsidRPr="00AF6504">
        <w:rPr>
          <w:rFonts w:ascii="Verdana" w:hAnsi="Verdana" w:cs="Arial"/>
          <w:sz w:val="28"/>
          <w:szCs w:val="28"/>
        </w:rPr>
        <w:t xml:space="preserve"> sont faciles à repérer et vous éviterez </w:t>
      </w:r>
      <w:r w:rsidR="00A107E4" w:rsidRPr="00AF6504">
        <w:rPr>
          <w:rFonts w:ascii="Verdana" w:hAnsi="Verdana" w:cs="Arial"/>
          <w:sz w:val="28"/>
          <w:szCs w:val="28"/>
        </w:rPr>
        <w:t>l</w:t>
      </w:r>
      <w:r w:rsidRPr="00AF6504">
        <w:rPr>
          <w:rFonts w:ascii="Verdana" w:hAnsi="Verdana" w:cs="Arial"/>
          <w:sz w:val="28"/>
          <w:szCs w:val="28"/>
        </w:rPr>
        <w:t xml:space="preserve">es problèmes </w:t>
      </w:r>
      <w:r w:rsidR="00A107E4" w:rsidRPr="00AF6504">
        <w:rPr>
          <w:rFonts w:ascii="Verdana" w:hAnsi="Verdana" w:cs="Arial"/>
          <w:sz w:val="28"/>
          <w:szCs w:val="28"/>
        </w:rPr>
        <w:t xml:space="preserve">associés aux </w:t>
      </w:r>
      <w:r w:rsidRPr="00AF6504">
        <w:rPr>
          <w:rFonts w:ascii="Verdana" w:hAnsi="Verdana" w:cs="Arial"/>
          <w:sz w:val="28"/>
          <w:szCs w:val="28"/>
        </w:rPr>
        <w:t xml:space="preserve">savonnettes qui glissent.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Un porte</w:t>
      </w:r>
      <w:r w:rsidR="00AF6504" w:rsidRPr="00AF6504">
        <w:rPr>
          <w:rFonts w:ascii="Verdana" w:hAnsi="Verdana" w:cs="Arial"/>
          <w:sz w:val="28"/>
          <w:szCs w:val="28"/>
        </w:rPr>
        <w:t>-</w:t>
      </w:r>
      <w:r w:rsidRPr="00AF6504">
        <w:rPr>
          <w:rFonts w:ascii="Verdana" w:hAnsi="Verdana" w:cs="Arial"/>
          <w:sz w:val="28"/>
          <w:szCs w:val="28"/>
        </w:rPr>
        <w:t xml:space="preserve">accessoires, </w:t>
      </w:r>
      <w:r w:rsidR="00A107E4" w:rsidRPr="00AF6504">
        <w:rPr>
          <w:rFonts w:ascii="Verdana" w:hAnsi="Verdana" w:cs="Arial"/>
          <w:sz w:val="28"/>
          <w:szCs w:val="28"/>
        </w:rPr>
        <w:t>offert</w:t>
      </w:r>
      <w:r w:rsidRPr="00AF6504">
        <w:rPr>
          <w:rFonts w:ascii="Verdana" w:hAnsi="Verdana" w:cs="Arial"/>
          <w:sz w:val="28"/>
          <w:szCs w:val="28"/>
        </w:rPr>
        <w:t xml:space="preserve"> dans les grands magasins, s’accroche facilement à la céramique de la douche et peut contenir vos effets personnels comme la savonnette et le shampoing. </w:t>
      </w:r>
    </w:p>
    <w:p w:rsidR="00ED1855" w:rsidRPr="00AF6504" w:rsidRDefault="00ED1855" w:rsidP="002E6ADF">
      <w:pPr>
        <w:spacing w:after="0" w:line="276" w:lineRule="auto"/>
        <w:rPr>
          <w:rFonts w:ascii="Verdana" w:hAnsi="Verdana" w:cs="Arial"/>
          <w:sz w:val="28"/>
          <w:szCs w:val="28"/>
        </w:rPr>
      </w:pPr>
    </w:p>
    <w:p w:rsidR="00ED1855" w:rsidRPr="00AF6504" w:rsidRDefault="00616DE3"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U</w:t>
      </w:r>
      <w:r w:rsidR="00ED1855" w:rsidRPr="00AF6504">
        <w:rPr>
          <w:rFonts w:ascii="Verdana" w:hAnsi="Verdana" w:cs="Arial"/>
          <w:sz w:val="28"/>
          <w:szCs w:val="28"/>
        </w:rPr>
        <w:t>n rideau</w:t>
      </w:r>
      <w:r w:rsidRPr="00AF6504">
        <w:rPr>
          <w:rFonts w:ascii="Verdana" w:hAnsi="Verdana" w:cs="Arial"/>
          <w:sz w:val="28"/>
          <w:szCs w:val="28"/>
        </w:rPr>
        <w:t xml:space="preserve"> de douche</w:t>
      </w:r>
      <w:r w:rsidR="00ED1855" w:rsidRPr="00AF6504">
        <w:rPr>
          <w:rFonts w:ascii="Verdana" w:hAnsi="Verdana" w:cs="Arial"/>
          <w:sz w:val="28"/>
          <w:szCs w:val="28"/>
        </w:rPr>
        <w:t xml:space="preserve"> en plastique clair est à privilégier</w:t>
      </w:r>
      <w:r w:rsidR="00A107E4" w:rsidRPr="00AF6504">
        <w:rPr>
          <w:rFonts w:ascii="Verdana" w:hAnsi="Verdana" w:cs="Arial"/>
          <w:sz w:val="28"/>
          <w:szCs w:val="28"/>
        </w:rPr>
        <w:t>, car il permet</w:t>
      </w:r>
      <w:r w:rsidR="00ED1855" w:rsidRPr="00AF6504">
        <w:rPr>
          <w:rFonts w:ascii="Verdana" w:hAnsi="Verdana" w:cs="Arial"/>
          <w:sz w:val="28"/>
          <w:szCs w:val="28"/>
        </w:rPr>
        <w:t xml:space="preserve"> à la lumière de pénétrer à l’intérieur de la douche. </w:t>
      </w:r>
    </w:p>
    <w:p w:rsidR="00ED1855" w:rsidRPr="00AF6504" w:rsidRDefault="00ED1855" w:rsidP="002E6ADF">
      <w:pPr>
        <w:spacing w:after="0" w:line="276" w:lineRule="auto"/>
        <w:rPr>
          <w:rFonts w:ascii="Verdana" w:hAnsi="Verdana" w:cs="Arial"/>
          <w:sz w:val="28"/>
          <w:szCs w:val="28"/>
        </w:rPr>
      </w:pPr>
    </w:p>
    <w:p w:rsidR="00616DE3" w:rsidRPr="00AF6504" w:rsidRDefault="00616DE3"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Utilisez votre index pour mettre suffisamment de dentifrice sur votre brosse à dent</w:t>
      </w:r>
      <w:r w:rsidR="00AF6504" w:rsidRPr="00AF6504">
        <w:rPr>
          <w:rFonts w:ascii="Verdana" w:hAnsi="Verdana" w:cs="Arial"/>
          <w:sz w:val="28"/>
          <w:szCs w:val="28"/>
        </w:rPr>
        <w:t>s.</w:t>
      </w:r>
      <w:r w:rsidRPr="00AF6504">
        <w:rPr>
          <w:rFonts w:ascii="Verdana" w:hAnsi="Verdana" w:cs="Arial"/>
          <w:sz w:val="28"/>
          <w:szCs w:val="28"/>
        </w:rPr>
        <w:t xml:space="preserve"> Si vous avez votre propre tube de dentifrice, mettez le dentifrice sur votre doigt ou directement dans votre bouche. C’est beaucoup plus facile et moins salissant. </w:t>
      </w:r>
    </w:p>
    <w:p w:rsidR="00ED1855" w:rsidRPr="00AF6504" w:rsidRDefault="00ED1855" w:rsidP="003F64E9">
      <w:pPr>
        <w:pStyle w:val="Paragraphedeliste"/>
        <w:spacing w:after="0"/>
        <w:rPr>
          <w:rFonts w:ascii="Verdana" w:hAnsi="Verdana" w:cs="Arial"/>
          <w:sz w:val="28"/>
          <w:szCs w:val="28"/>
        </w:rPr>
      </w:pPr>
    </w:p>
    <w:p w:rsidR="00ED1855" w:rsidRPr="00AF6504" w:rsidRDefault="00ED1855" w:rsidP="003F64E9">
      <w:pPr>
        <w:pStyle w:val="Paragraphedeliste"/>
        <w:spacing w:after="0"/>
        <w:rPr>
          <w:rFonts w:ascii="Verdana" w:hAnsi="Verdana" w:cs="Arial"/>
          <w:sz w:val="28"/>
          <w:szCs w:val="28"/>
        </w:rPr>
      </w:pPr>
    </w:p>
    <w:p w:rsidR="00ED1855" w:rsidRPr="00AF6504" w:rsidRDefault="00ED1855" w:rsidP="008D2316">
      <w:pPr>
        <w:pStyle w:val="Titre1"/>
      </w:pPr>
      <w:bookmarkStart w:id="7" w:name="_Toc388450814"/>
      <w:r w:rsidRPr="00AF6504">
        <w:t>Les médicaments</w:t>
      </w:r>
      <w:bookmarkEnd w:id="7"/>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Si vous prenez des médicaments, vous voudrez sans doute utiliser les piluliers </w:t>
      </w:r>
      <w:r w:rsidR="00A107E4" w:rsidRPr="00AF6504">
        <w:rPr>
          <w:rFonts w:ascii="Verdana" w:hAnsi="Verdana" w:cs="Arial"/>
          <w:sz w:val="28"/>
          <w:szCs w:val="28"/>
        </w:rPr>
        <w:t>offerts</w:t>
      </w:r>
      <w:r w:rsidRPr="00AF6504">
        <w:rPr>
          <w:rFonts w:ascii="Verdana" w:hAnsi="Verdana" w:cs="Arial"/>
          <w:sz w:val="28"/>
          <w:szCs w:val="28"/>
        </w:rPr>
        <w:t xml:space="preserve"> dans les pharmacies ou à INCA. Certains ont une section pour chaque journée, d’autres sont plus grands et ont 2 sections ou plus pour chaque journée. Ces derniers sont très utiles pour les personnes qui doivent prendre plusieurs sortes de médicaments le matin, </w:t>
      </w:r>
      <w:r w:rsidR="00A107E4" w:rsidRPr="00AF6504">
        <w:rPr>
          <w:rFonts w:ascii="Verdana" w:hAnsi="Verdana" w:cs="Arial"/>
          <w:sz w:val="28"/>
          <w:szCs w:val="28"/>
        </w:rPr>
        <w:t>le midi</w:t>
      </w:r>
      <w:r w:rsidRPr="00AF6504">
        <w:rPr>
          <w:rFonts w:ascii="Verdana" w:hAnsi="Verdana" w:cs="Arial"/>
          <w:sz w:val="28"/>
          <w:szCs w:val="28"/>
        </w:rPr>
        <w:t xml:space="preserve">, au souper et au coucher. </w:t>
      </w:r>
    </w:p>
    <w:p w:rsidR="00ED1855" w:rsidRPr="00AF6504" w:rsidRDefault="00ED1855" w:rsidP="002E6ADF">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Placez les médicaments selon la fréquence d’utilisation, </w:t>
      </w:r>
      <w:r w:rsidR="00A107E4" w:rsidRPr="00AF6504">
        <w:rPr>
          <w:rFonts w:ascii="Verdana" w:hAnsi="Verdana" w:cs="Arial"/>
          <w:sz w:val="28"/>
          <w:szCs w:val="28"/>
        </w:rPr>
        <w:t>par</w:t>
      </w:r>
      <w:r w:rsidRPr="00AF6504">
        <w:rPr>
          <w:rFonts w:ascii="Verdana" w:hAnsi="Verdana" w:cs="Arial"/>
          <w:sz w:val="28"/>
          <w:szCs w:val="28"/>
        </w:rPr>
        <w:t xml:space="preserve"> ordre alphabétique ou selon leur catégorie. </w:t>
      </w:r>
    </w:p>
    <w:p w:rsidR="00ED1855" w:rsidRPr="00AF6504" w:rsidRDefault="00ED1855" w:rsidP="002E6ADF">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A107E4"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D</w:t>
      </w:r>
      <w:r w:rsidR="00ED1855" w:rsidRPr="00AF6504">
        <w:rPr>
          <w:rFonts w:ascii="Verdana" w:hAnsi="Verdana" w:cs="Arial"/>
          <w:sz w:val="28"/>
          <w:szCs w:val="28"/>
        </w:rPr>
        <w:t xml:space="preserve">es étiquettes en gros caractères ou en braille peuvent être apposées sur les contenants des médicaments afin de les </w:t>
      </w:r>
      <w:r w:rsidRPr="00AF6504">
        <w:rPr>
          <w:rFonts w:ascii="Verdana" w:hAnsi="Verdana" w:cs="Arial"/>
          <w:sz w:val="28"/>
          <w:szCs w:val="28"/>
        </w:rPr>
        <w:t>repérer</w:t>
      </w:r>
      <w:r w:rsidR="00ED1855" w:rsidRPr="00AF6504">
        <w:rPr>
          <w:rFonts w:ascii="Verdana" w:hAnsi="Verdana" w:cs="Arial"/>
          <w:sz w:val="28"/>
          <w:szCs w:val="28"/>
        </w:rPr>
        <w:t xml:space="preserve"> facilement. Tou</w:t>
      </w:r>
      <w:r w:rsidRPr="00AF6504">
        <w:rPr>
          <w:rFonts w:ascii="Verdana" w:hAnsi="Verdana" w:cs="Arial"/>
          <w:sz w:val="28"/>
          <w:szCs w:val="28"/>
        </w:rPr>
        <w:t>tes les astuces</w:t>
      </w:r>
      <w:r w:rsidR="00ED1855" w:rsidRPr="00AF6504">
        <w:rPr>
          <w:rFonts w:ascii="Verdana" w:hAnsi="Verdana" w:cs="Arial"/>
          <w:sz w:val="28"/>
          <w:szCs w:val="28"/>
        </w:rPr>
        <w:t xml:space="preserve"> personnel</w:t>
      </w:r>
      <w:r w:rsidRPr="00AF6504">
        <w:rPr>
          <w:rFonts w:ascii="Verdana" w:hAnsi="Verdana" w:cs="Arial"/>
          <w:sz w:val="28"/>
          <w:szCs w:val="28"/>
        </w:rPr>
        <w:t>les</w:t>
      </w:r>
      <w:r w:rsidR="00ED1855" w:rsidRPr="00AF6504">
        <w:rPr>
          <w:rFonts w:ascii="Verdana" w:hAnsi="Verdana" w:cs="Arial"/>
          <w:sz w:val="28"/>
          <w:szCs w:val="28"/>
        </w:rPr>
        <w:t xml:space="preserve"> comme </w:t>
      </w:r>
      <w:r w:rsidRPr="00AF6504">
        <w:rPr>
          <w:rFonts w:ascii="Verdana" w:hAnsi="Verdana" w:cs="Arial"/>
          <w:sz w:val="28"/>
          <w:szCs w:val="28"/>
        </w:rPr>
        <w:t>l’ajout d’</w:t>
      </w:r>
      <w:r w:rsidR="00ED1855" w:rsidRPr="00AF6504">
        <w:rPr>
          <w:rFonts w:ascii="Verdana" w:hAnsi="Verdana" w:cs="Arial"/>
          <w:sz w:val="28"/>
          <w:szCs w:val="28"/>
        </w:rPr>
        <w:t>un bout de papier adhésif f</w:t>
      </w:r>
      <w:r w:rsidRPr="00AF6504">
        <w:rPr>
          <w:rFonts w:ascii="Verdana" w:hAnsi="Verdana" w:cs="Arial"/>
          <w:sz w:val="28"/>
          <w:szCs w:val="28"/>
        </w:rPr>
        <w:t>eront</w:t>
      </w:r>
      <w:r w:rsidR="00ED1855" w:rsidRPr="00AF6504">
        <w:rPr>
          <w:rFonts w:ascii="Verdana" w:hAnsi="Verdana" w:cs="Arial"/>
          <w:sz w:val="28"/>
          <w:szCs w:val="28"/>
        </w:rPr>
        <w:t xml:space="preserve"> l’affaire. L’important est que vous soyez en mesure de reconnaître </w:t>
      </w:r>
      <w:r w:rsidR="00C90EF5" w:rsidRPr="00AF6504">
        <w:rPr>
          <w:rFonts w:ascii="Verdana" w:hAnsi="Verdana" w:cs="Arial"/>
          <w:sz w:val="28"/>
          <w:szCs w:val="28"/>
        </w:rPr>
        <w:t>l’astuce utilisée.</w:t>
      </w:r>
      <w:r w:rsidR="00ED1855" w:rsidRPr="00AF6504">
        <w:rPr>
          <w:rFonts w:ascii="Verdana" w:hAnsi="Verdana" w:cs="Arial"/>
          <w:sz w:val="28"/>
          <w:szCs w:val="28"/>
        </w:rPr>
        <w:t xml:space="preserv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Lorsque vous renouvelez vos médicaments, transférez-les simplement dans l’ancien contenant ou demandez à votre pharmacien d’utiliser le même contenant.  </w:t>
      </w:r>
    </w:p>
    <w:p w:rsidR="00ED1855" w:rsidRPr="00AF6504" w:rsidRDefault="00ED1855" w:rsidP="00822D96">
      <w:pPr>
        <w:pStyle w:val="Paragraphedeliste"/>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Votre pharmacien peut vous offrir vo</w:t>
      </w:r>
      <w:r w:rsidR="00C90EF5" w:rsidRPr="00AF6504">
        <w:rPr>
          <w:rFonts w:ascii="Verdana" w:hAnsi="Verdana" w:cs="Arial"/>
          <w:sz w:val="28"/>
          <w:szCs w:val="28"/>
        </w:rPr>
        <w:t>s</w:t>
      </w:r>
      <w:r w:rsidRPr="00AF6504">
        <w:rPr>
          <w:rFonts w:ascii="Verdana" w:hAnsi="Verdana" w:cs="Arial"/>
          <w:sz w:val="28"/>
          <w:szCs w:val="28"/>
        </w:rPr>
        <w:t xml:space="preserve"> médica</w:t>
      </w:r>
      <w:r w:rsidR="00C90EF5" w:rsidRPr="00AF6504">
        <w:rPr>
          <w:rFonts w:ascii="Verdana" w:hAnsi="Verdana" w:cs="Arial"/>
          <w:sz w:val="28"/>
          <w:szCs w:val="28"/>
        </w:rPr>
        <w:t>ments</w:t>
      </w:r>
      <w:r w:rsidRPr="00AF6504">
        <w:rPr>
          <w:rFonts w:ascii="Verdana" w:hAnsi="Verdana" w:cs="Arial"/>
          <w:sz w:val="28"/>
          <w:szCs w:val="28"/>
        </w:rPr>
        <w:t xml:space="preserve"> </w:t>
      </w:r>
      <w:r w:rsidR="00C90EF5" w:rsidRPr="00AF6504">
        <w:rPr>
          <w:rFonts w:ascii="Verdana" w:hAnsi="Verdana" w:cs="Arial"/>
          <w:sz w:val="28"/>
          <w:szCs w:val="28"/>
        </w:rPr>
        <w:t>sous forme de plaquettes</w:t>
      </w:r>
      <w:r w:rsidRPr="00AF6504">
        <w:rPr>
          <w:rFonts w:ascii="Verdana" w:hAnsi="Verdana" w:cs="Arial"/>
          <w:sz w:val="28"/>
          <w:szCs w:val="28"/>
        </w:rPr>
        <w:t>. Il s’agit d’une petite plaque recouverte d’une coque en plastique formant des alvéoles dans lesquelles sont isolées les pilules. Une plaquette contient des médicaments pour une semaine. Les jours de la semaine sont indiqués le long du côté gauche de la plaquette et les heures de la journée sont indiquées le long de la partie supérieure de la plaquette. Lorsque vous appuyez sur une alvéole, celle-ci se brise et laisse tomber vo</w:t>
      </w:r>
      <w:r w:rsidR="00C90EF5" w:rsidRPr="00AF6504">
        <w:rPr>
          <w:rFonts w:ascii="Verdana" w:hAnsi="Verdana" w:cs="Arial"/>
          <w:sz w:val="28"/>
          <w:szCs w:val="28"/>
        </w:rPr>
        <w:t>s</w:t>
      </w:r>
      <w:r w:rsidRPr="00AF6504">
        <w:rPr>
          <w:rFonts w:ascii="Verdana" w:hAnsi="Verdana" w:cs="Arial"/>
          <w:sz w:val="28"/>
          <w:szCs w:val="28"/>
        </w:rPr>
        <w:t xml:space="preserve"> médicament</w:t>
      </w:r>
      <w:r w:rsidR="00C90EF5" w:rsidRPr="00AF6504">
        <w:rPr>
          <w:rFonts w:ascii="Verdana" w:hAnsi="Verdana" w:cs="Arial"/>
          <w:sz w:val="28"/>
          <w:szCs w:val="28"/>
        </w:rPr>
        <w:t>s</w:t>
      </w:r>
      <w:r w:rsidRPr="00AF6504">
        <w:rPr>
          <w:rFonts w:ascii="Verdana" w:hAnsi="Verdana" w:cs="Arial"/>
          <w:sz w:val="28"/>
          <w:szCs w:val="28"/>
        </w:rPr>
        <w:t xml:space="preserve"> dans le creux de votre main ou dans un verre. Puisque l’alvéole est brisée, il est alors facile pour une personne aveugle ou ayant une vision partielle de s’assurer d’avoir pris ses médicaments.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Il existe des petites seringues graduées permettant de prendre les médicaments liquides comme le sirop. Ces seringues vous assurent que vous prenez la bonne quantité d</w:t>
      </w:r>
      <w:r w:rsidR="00C90EF5" w:rsidRPr="00AF6504">
        <w:rPr>
          <w:rFonts w:ascii="Verdana" w:hAnsi="Verdana" w:cs="Arial"/>
          <w:sz w:val="28"/>
          <w:szCs w:val="28"/>
        </w:rPr>
        <w:t>e</w:t>
      </w:r>
      <w:r w:rsidRPr="00AF6504">
        <w:rPr>
          <w:rFonts w:ascii="Verdana" w:hAnsi="Verdana" w:cs="Arial"/>
          <w:sz w:val="28"/>
          <w:szCs w:val="28"/>
        </w:rPr>
        <w:t xml:space="preserve"> médicament</w:t>
      </w:r>
      <w:r w:rsidR="00AF6504" w:rsidRPr="00AF6504">
        <w:rPr>
          <w:rFonts w:ascii="Verdana" w:hAnsi="Verdana" w:cs="Arial"/>
          <w:sz w:val="28"/>
          <w:szCs w:val="28"/>
        </w:rPr>
        <w:t>s.</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Si vous </w:t>
      </w:r>
      <w:r w:rsidR="00C90EF5" w:rsidRPr="00AF6504">
        <w:rPr>
          <w:rFonts w:ascii="Verdana" w:hAnsi="Verdana" w:cs="Arial"/>
          <w:sz w:val="28"/>
          <w:szCs w:val="28"/>
        </w:rPr>
        <w:t xml:space="preserve">devez prendre </w:t>
      </w:r>
      <w:r w:rsidRPr="00AF6504">
        <w:rPr>
          <w:rFonts w:ascii="Verdana" w:hAnsi="Verdana" w:cs="Arial"/>
          <w:sz w:val="28"/>
          <w:szCs w:val="28"/>
        </w:rPr>
        <w:t xml:space="preserve">des pilules </w:t>
      </w:r>
      <w:r w:rsidR="00C90EF5" w:rsidRPr="00AF6504">
        <w:rPr>
          <w:rFonts w:ascii="Verdana" w:hAnsi="Verdana" w:cs="Arial"/>
          <w:sz w:val="28"/>
          <w:szCs w:val="28"/>
        </w:rPr>
        <w:t>chaque jour</w:t>
      </w:r>
      <w:r w:rsidRPr="00AF6504">
        <w:rPr>
          <w:rFonts w:ascii="Verdana" w:hAnsi="Verdana" w:cs="Arial"/>
          <w:sz w:val="28"/>
          <w:szCs w:val="28"/>
        </w:rPr>
        <w:t xml:space="preserve">, </w:t>
      </w:r>
      <w:r w:rsidR="00C90EF5" w:rsidRPr="00AF6504">
        <w:rPr>
          <w:rFonts w:ascii="Verdana" w:hAnsi="Verdana" w:cs="Arial"/>
          <w:sz w:val="28"/>
          <w:szCs w:val="28"/>
        </w:rPr>
        <w:t>ayez</w:t>
      </w:r>
      <w:r w:rsidRPr="00AF6504">
        <w:rPr>
          <w:rFonts w:ascii="Verdana" w:hAnsi="Verdana" w:cs="Arial"/>
          <w:sz w:val="28"/>
          <w:szCs w:val="28"/>
        </w:rPr>
        <w:t xml:space="preserve"> deux petits paniers pour vos médicaments</w:t>
      </w:r>
      <w:r w:rsidR="00C90EF5" w:rsidRPr="00AF6504">
        <w:rPr>
          <w:rFonts w:ascii="Verdana" w:hAnsi="Verdana" w:cs="Arial"/>
          <w:sz w:val="28"/>
          <w:szCs w:val="28"/>
        </w:rPr>
        <w:t> :</w:t>
      </w:r>
      <w:r w:rsidRPr="00AF6504">
        <w:rPr>
          <w:rFonts w:ascii="Verdana" w:hAnsi="Verdana" w:cs="Arial"/>
          <w:sz w:val="28"/>
          <w:szCs w:val="28"/>
        </w:rPr>
        <w:t xml:space="preserve"> le premier servira à déposer les médicaments </w:t>
      </w:r>
      <w:r w:rsidR="00C90EF5" w:rsidRPr="00AF6504">
        <w:rPr>
          <w:rFonts w:ascii="Verdana" w:hAnsi="Verdana" w:cs="Arial"/>
          <w:sz w:val="28"/>
          <w:szCs w:val="28"/>
        </w:rPr>
        <w:t>qui ont</w:t>
      </w:r>
      <w:r w:rsidRPr="00AF6504">
        <w:rPr>
          <w:rFonts w:ascii="Verdana" w:hAnsi="Verdana" w:cs="Arial"/>
          <w:sz w:val="28"/>
          <w:szCs w:val="28"/>
        </w:rPr>
        <w:t xml:space="preserve"> déjà été pris pendant la journée</w:t>
      </w:r>
      <w:r w:rsidR="00C90EF5" w:rsidRPr="00AF6504">
        <w:rPr>
          <w:rFonts w:ascii="Verdana" w:hAnsi="Verdana" w:cs="Arial"/>
          <w:sz w:val="28"/>
          <w:szCs w:val="28"/>
        </w:rPr>
        <w:t xml:space="preserve"> et</w:t>
      </w:r>
      <w:r w:rsidRPr="00AF6504">
        <w:rPr>
          <w:rFonts w:ascii="Verdana" w:hAnsi="Verdana" w:cs="Arial"/>
          <w:sz w:val="28"/>
          <w:szCs w:val="28"/>
        </w:rPr>
        <w:t xml:space="preserve"> le second servira à déposer les médicaments qu’il vous reste à prendre pour la journée.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8D2316">
      <w:pPr>
        <w:pStyle w:val="Titre1"/>
      </w:pPr>
      <w:bookmarkStart w:id="8" w:name="_Toc388450815"/>
      <w:r w:rsidRPr="00AF6504">
        <w:t>À table</w:t>
      </w:r>
      <w:bookmarkEnd w:id="8"/>
    </w:p>
    <w:p w:rsidR="00ED1855" w:rsidRPr="00AF6504" w:rsidRDefault="00ED1855" w:rsidP="007F0F94">
      <w:pPr>
        <w:spacing w:after="0"/>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Prenez votre temps. Si vous cherchez un objet, glissez lentement vos mains sur la table pour le repérer. Vous pouvez aussi demander qu’on vous le donne.</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Lorsque vous recevez votre assiette, observez délicatement son contenu avec vos doigts ou demandez à quelqu’un de vous décrire ce qui s’y trouve.</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Lorsque vous saupoudrez du sel sur la nourriture, saupoudrez-en d’abord dans la paume de votre main afin de déterminer si la quantité est suffisante et si le débit de la salière est rapide. </w:t>
      </w:r>
      <w:r w:rsidR="00C90EF5" w:rsidRPr="00AF6504">
        <w:rPr>
          <w:rFonts w:ascii="Verdana" w:hAnsi="Verdana" w:cs="Arial"/>
          <w:sz w:val="28"/>
          <w:szCs w:val="28"/>
        </w:rPr>
        <w:t>V</w:t>
      </w:r>
      <w:r w:rsidRPr="00AF6504">
        <w:rPr>
          <w:rFonts w:ascii="Verdana" w:hAnsi="Verdana" w:cs="Arial"/>
          <w:sz w:val="28"/>
          <w:szCs w:val="28"/>
        </w:rPr>
        <w:t xml:space="preserve">ous éviterez de gâter votre nourriture.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pStyle w:val="Paragraphedeliste"/>
        <w:numPr>
          <w:ilvl w:val="0"/>
          <w:numId w:val="13"/>
        </w:numPr>
        <w:spacing w:after="0" w:line="276" w:lineRule="auto"/>
        <w:ind w:left="709" w:hanging="482"/>
        <w:rPr>
          <w:rFonts w:ascii="Verdana" w:hAnsi="Verdana" w:cs="Arial"/>
          <w:sz w:val="28"/>
          <w:szCs w:val="28"/>
        </w:rPr>
      </w:pPr>
      <w:r w:rsidRPr="00AF6504">
        <w:rPr>
          <w:rFonts w:ascii="Verdana" w:hAnsi="Verdana" w:cs="Arial"/>
          <w:sz w:val="28"/>
          <w:szCs w:val="28"/>
        </w:rPr>
        <w:t xml:space="preserve">Il est plus facile de tartiner de la confiture ou du miel sur votre pain si vous utilisez d’abord une cuillère pour prendre une certaine quantité dans le pot. Vous utilisez ensuite le dos de la cuillère ou un couteau pour l’étaler sur votre pain.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42.</w:t>
      </w:r>
      <w:r w:rsidRPr="00AF6504">
        <w:rPr>
          <w:rFonts w:ascii="Verdana" w:hAnsi="Verdana" w:cs="Arial"/>
          <w:sz w:val="28"/>
          <w:szCs w:val="28"/>
        </w:rPr>
        <w:tab/>
        <w:t xml:space="preserve">Les personnes qui </w:t>
      </w:r>
      <w:r w:rsidR="00C90EF5" w:rsidRPr="00AF6504">
        <w:rPr>
          <w:rFonts w:ascii="Verdana" w:hAnsi="Verdana" w:cs="Arial"/>
          <w:sz w:val="28"/>
          <w:szCs w:val="28"/>
        </w:rPr>
        <w:t xml:space="preserve">vivent avec </w:t>
      </w:r>
      <w:r w:rsidRPr="00AF6504">
        <w:rPr>
          <w:rFonts w:ascii="Verdana" w:hAnsi="Verdana" w:cs="Arial"/>
          <w:sz w:val="28"/>
          <w:szCs w:val="28"/>
        </w:rPr>
        <w:t>une basse vision devraient penser au contraste des couleurs lorsqu’elles préparent une table. Les assiettes blanches se distinguent difficilement sur une nappe blanche</w:t>
      </w:r>
      <w:r w:rsidR="00C90EF5" w:rsidRPr="00AF6504">
        <w:rPr>
          <w:rFonts w:ascii="Verdana" w:hAnsi="Verdana" w:cs="Arial"/>
          <w:sz w:val="28"/>
          <w:szCs w:val="28"/>
        </w:rPr>
        <w:t>,</w:t>
      </w:r>
      <w:r w:rsidRPr="00AF6504">
        <w:rPr>
          <w:rFonts w:ascii="Verdana" w:hAnsi="Verdana" w:cs="Arial"/>
          <w:sz w:val="28"/>
          <w:szCs w:val="28"/>
        </w:rPr>
        <w:t xml:space="preserve"> mais se démarquent bien sur une nappe foncée. </w:t>
      </w:r>
      <w:r w:rsidR="00EF7A7A" w:rsidRPr="00AF6504">
        <w:rPr>
          <w:rFonts w:ascii="Verdana" w:hAnsi="Verdana" w:cs="Arial"/>
          <w:sz w:val="28"/>
          <w:szCs w:val="28"/>
        </w:rPr>
        <w:t>U</w:t>
      </w:r>
      <w:r w:rsidRPr="00AF6504">
        <w:rPr>
          <w:rFonts w:ascii="Verdana" w:hAnsi="Verdana" w:cs="Arial"/>
          <w:sz w:val="28"/>
          <w:szCs w:val="28"/>
        </w:rPr>
        <w:t>tilisez des assiettes pâles</w:t>
      </w:r>
      <w:r w:rsidR="00EF7A7A" w:rsidRPr="00AF6504">
        <w:rPr>
          <w:rFonts w:ascii="Verdana" w:hAnsi="Verdana" w:cs="Arial"/>
          <w:sz w:val="28"/>
          <w:szCs w:val="28"/>
        </w:rPr>
        <w:t xml:space="preserve"> si la nourriture est foncée comme du rosbif</w:t>
      </w:r>
      <w:r w:rsidRPr="00AF6504">
        <w:rPr>
          <w:rFonts w:ascii="Verdana" w:hAnsi="Verdana" w:cs="Arial"/>
          <w:sz w:val="28"/>
          <w:szCs w:val="28"/>
        </w:rPr>
        <w:t xml:space="preserve">. Si la nourriture est plutôt pâle comme du poisson, du fromage ou des œufs, utilisez des assiettes plus foncées.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43.</w:t>
      </w:r>
      <w:r w:rsidRPr="00AF6504">
        <w:rPr>
          <w:rFonts w:ascii="Verdana" w:hAnsi="Verdana" w:cs="Arial"/>
          <w:sz w:val="28"/>
          <w:szCs w:val="28"/>
        </w:rPr>
        <w:tab/>
        <w:t>N’hésitez pas à demander de l’aide, que vous mang</w:t>
      </w:r>
      <w:r w:rsidR="00C90EF5" w:rsidRPr="00AF6504">
        <w:rPr>
          <w:rFonts w:ascii="Verdana" w:hAnsi="Verdana" w:cs="Arial"/>
          <w:sz w:val="28"/>
          <w:szCs w:val="28"/>
        </w:rPr>
        <w:t>i</w:t>
      </w:r>
      <w:r w:rsidRPr="00AF6504">
        <w:rPr>
          <w:rFonts w:ascii="Verdana" w:hAnsi="Verdana" w:cs="Arial"/>
          <w:sz w:val="28"/>
          <w:szCs w:val="28"/>
        </w:rPr>
        <w:t xml:space="preserve">ez à la maison où à l’extérieur.  </w:t>
      </w:r>
    </w:p>
    <w:p w:rsidR="00ED1855" w:rsidRPr="00AF6504" w:rsidRDefault="00ED1855" w:rsidP="003F64E9">
      <w:pPr>
        <w:pStyle w:val="Paragraphedeliste"/>
        <w:spacing w:after="0"/>
        <w:rPr>
          <w:rFonts w:ascii="Verdana" w:hAnsi="Verdana" w:cs="Arial"/>
          <w:sz w:val="28"/>
          <w:szCs w:val="28"/>
        </w:rPr>
      </w:pPr>
    </w:p>
    <w:p w:rsidR="00ED1855" w:rsidRPr="00AF6504" w:rsidRDefault="00ED1855" w:rsidP="003F64E9">
      <w:pPr>
        <w:pStyle w:val="Paragraphedeliste"/>
        <w:spacing w:after="0"/>
        <w:rPr>
          <w:rFonts w:ascii="Verdana" w:hAnsi="Verdana" w:cs="Arial"/>
          <w:sz w:val="28"/>
          <w:szCs w:val="28"/>
        </w:rPr>
      </w:pPr>
    </w:p>
    <w:p w:rsidR="00ED1855" w:rsidRPr="00AF6504" w:rsidRDefault="00ED1855" w:rsidP="008D2316">
      <w:pPr>
        <w:pStyle w:val="Titre1"/>
      </w:pPr>
      <w:bookmarkStart w:id="9" w:name="_Toc388450816"/>
      <w:r w:rsidRPr="00AF6504">
        <w:t>Verser les liquides</w:t>
      </w:r>
      <w:bookmarkEnd w:id="9"/>
    </w:p>
    <w:p w:rsidR="00ED1855" w:rsidRPr="00AF6504" w:rsidRDefault="00ED1855" w:rsidP="007F0F94">
      <w:pPr>
        <w:spacing w:after="0"/>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44.</w:t>
      </w:r>
      <w:r w:rsidRPr="00AF6504">
        <w:rPr>
          <w:rFonts w:ascii="Verdana" w:hAnsi="Verdana" w:cs="Arial"/>
          <w:sz w:val="28"/>
          <w:szCs w:val="28"/>
        </w:rPr>
        <w:tab/>
        <w:t xml:space="preserve">Lorsque vous versez </w:t>
      </w:r>
      <w:r w:rsidR="00C90EF5" w:rsidRPr="00AF6504">
        <w:rPr>
          <w:rFonts w:ascii="Verdana" w:hAnsi="Verdana" w:cs="Arial"/>
          <w:sz w:val="28"/>
          <w:szCs w:val="28"/>
        </w:rPr>
        <w:t>d</w:t>
      </w:r>
      <w:r w:rsidRPr="00AF6504">
        <w:rPr>
          <w:rFonts w:ascii="Verdana" w:hAnsi="Verdana" w:cs="Arial"/>
          <w:sz w:val="28"/>
          <w:szCs w:val="28"/>
        </w:rPr>
        <w:t xml:space="preserve">es liquides froids, utilisez votre index </w:t>
      </w:r>
      <w:r w:rsidR="00C90EF5" w:rsidRPr="00AF6504">
        <w:rPr>
          <w:rFonts w:ascii="Verdana" w:hAnsi="Verdana" w:cs="Arial"/>
          <w:sz w:val="28"/>
          <w:szCs w:val="28"/>
        </w:rPr>
        <w:t>et</w:t>
      </w:r>
      <w:r w:rsidRPr="00AF6504">
        <w:rPr>
          <w:rFonts w:ascii="Verdana" w:hAnsi="Verdana" w:cs="Arial"/>
          <w:sz w:val="28"/>
          <w:szCs w:val="28"/>
        </w:rPr>
        <w:t xml:space="preserve"> p</w:t>
      </w:r>
      <w:r w:rsidR="00C90EF5" w:rsidRPr="00AF6504">
        <w:rPr>
          <w:rFonts w:ascii="Verdana" w:hAnsi="Verdana" w:cs="Arial"/>
          <w:sz w:val="28"/>
          <w:szCs w:val="28"/>
        </w:rPr>
        <w:t>lacez</w:t>
      </w:r>
      <w:r w:rsidRPr="00AF6504">
        <w:rPr>
          <w:rFonts w:ascii="Verdana" w:hAnsi="Verdana" w:cs="Arial"/>
          <w:sz w:val="28"/>
          <w:szCs w:val="28"/>
        </w:rPr>
        <w:t xml:space="preserve"> le bec du contenant au-dessus </w:t>
      </w:r>
      <w:r w:rsidR="00C90EF5" w:rsidRPr="00AF6504">
        <w:rPr>
          <w:rFonts w:ascii="Verdana" w:hAnsi="Verdana" w:cs="Arial"/>
          <w:sz w:val="28"/>
          <w:szCs w:val="28"/>
        </w:rPr>
        <w:t xml:space="preserve">de celui-ci </w:t>
      </w:r>
      <w:r w:rsidRPr="00AF6504">
        <w:rPr>
          <w:rFonts w:ascii="Verdana" w:hAnsi="Verdana" w:cs="Arial"/>
          <w:sz w:val="28"/>
          <w:szCs w:val="28"/>
        </w:rPr>
        <w:t>et en contact avec le bord du verre. Versez doucement le liquide en utilisant votre index pour évaluer le niveau du liquide dans le verre. Écoutez le changement de bruit que fait le liquide lorsque vous le verse</w:t>
      </w:r>
      <w:r w:rsidR="00EC7A5D" w:rsidRPr="00AF6504">
        <w:rPr>
          <w:rFonts w:ascii="Verdana" w:hAnsi="Verdana" w:cs="Arial"/>
          <w:sz w:val="28"/>
          <w:szCs w:val="28"/>
        </w:rPr>
        <w:t>z</w:t>
      </w:r>
      <w:r w:rsidRPr="00AF6504">
        <w:rPr>
          <w:rFonts w:ascii="Verdana" w:hAnsi="Verdana" w:cs="Arial"/>
          <w:sz w:val="28"/>
          <w:szCs w:val="28"/>
        </w:rPr>
        <w:t>. Familiarisez-vous aussi avec le poids d’un verre vide et celui d’un verre plein et remarquez la différence à mesure que le verre se rempli</w:t>
      </w:r>
      <w:r w:rsidR="00EC7A5D" w:rsidRPr="00AF6504">
        <w:rPr>
          <w:rFonts w:ascii="Verdana" w:hAnsi="Verdana" w:cs="Arial"/>
          <w:sz w:val="28"/>
          <w:szCs w:val="28"/>
        </w:rPr>
        <w:t>t</w:t>
      </w:r>
      <w:r w:rsidRPr="00AF6504">
        <w:rPr>
          <w:rFonts w:ascii="Verdana" w:hAnsi="Verdana" w:cs="Arial"/>
          <w:sz w:val="28"/>
          <w:szCs w:val="28"/>
        </w:rPr>
        <w:t xml:space="preserv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spacing w:after="0" w:line="276" w:lineRule="auto"/>
        <w:ind w:left="509" w:hanging="282"/>
        <w:rPr>
          <w:rFonts w:ascii="Verdana" w:hAnsi="Verdana" w:cs="Arial"/>
          <w:sz w:val="28"/>
          <w:szCs w:val="28"/>
        </w:rPr>
      </w:pPr>
      <w:r w:rsidRPr="00AF6504">
        <w:rPr>
          <w:rFonts w:ascii="Verdana" w:hAnsi="Verdana" w:cs="Arial"/>
          <w:sz w:val="28"/>
          <w:szCs w:val="28"/>
        </w:rPr>
        <w:t>45.</w:t>
      </w:r>
      <w:r w:rsidRPr="00AF6504">
        <w:rPr>
          <w:rFonts w:ascii="Verdana" w:hAnsi="Verdana" w:cs="Arial"/>
          <w:sz w:val="28"/>
          <w:szCs w:val="28"/>
        </w:rPr>
        <w:tab/>
        <w:t xml:space="preserve">Les verres givrés et colorés sont beaucoup plus faciles à voir.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46.</w:t>
      </w:r>
      <w:r w:rsidRPr="00AF6504">
        <w:rPr>
          <w:rFonts w:ascii="Verdana" w:hAnsi="Verdana" w:cs="Arial"/>
          <w:sz w:val="28"/>
          <w:szCs w:val="28"/>
        </w:rPr>
        <w:tab/>
        <w:t xml:space="preserve">Lorsque vous versez du liquide chaud, placez votre index juste au bord de la tasse et cessez de verser dès que votre doigt perçoit la chaleur du liquide. Assurez-vous de placer votre doigt loin de l’écoulement direct du liquide.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47.</w:t>
      </w:r>
      <w:r w:rsidRPr="00AF6504">
        <w:rPr>
          <w:rFonts w:ascii="Verdana" w:hAnsi="Verdana" w:cs="Arial"/>
          <w:sz w:val="28"/>
          <w:szCs w:val="28"/>
        </w:rPr>
        <w:tab/>
        <w:t xml:space="preserve">Lorsque vous versez des liquides chauds, vous trouverez qu’il est souvent plus facile de placer la tasse dans l’évier ou sur un plateau.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48.</w:t>
      </w:r>
      <w:r w:rsidRPr="00AF6504">
        <w:rPr>
          <w:rFonts w:ascii="Verdana" w:hAnsi="Verdana" w:cs="Arial"/>
          <w:sz w:val="28"/>
          <w:szCs w:val="28"/>
        </w:rPr>
        <w:tab/>
        <w:t xml:space="preserve">Un indicateur de niveau de liquide est aussi une solution intéressante pour verser des liquides chauds. Il s’agit d’un petit appareil simple </w:t>
      </w:r>
      <w:r w:rsidR="00C90EF5" w:rsidRPr="00AF6504">
        <w:rPr>
          <w:rFonts w:ascii="Verdana" w:hAnsi="Verdana" w:cs="Arial"/>
          <w:sz w:val="28"/>
          <w:szCs w:val="28"/>
        </w:rPr>
        <w:t>muni de</w:t>
      </w:r>
      <w:r w:rsidRPr="00AF6504">
        <w:rPr>
          <w:rFonts w:ascii="Verdana" w:hAnsi="Verdana" w:cs="Arial"/>
          <w:sz w:val="28"/>
          <w:szCs w:val="28"/>
        </w:rPr>
        <w:t xml:space="preserve"> deux point</w:t>
      </w:r>
      <w:r w:rsidR="00C90EF5" w:rsidRPr="00AF6504">
        <w:rPr>
          <w:rFonts w:ascii="Verdana" w:hAnsi="Verdana" w:cs="Arial"/>
          <w:sz w:val="28"/>
          <w:szCs w:val="28"/>
        </w:rPr>
        <w:t>e</w:t>
      </w:r>
      <w:r w:rsidRPr="00AF6504">
        <w:rPr>
          <w:rFonts w:ascii="Verdana" w:hAnsi="Verdana" w:cs="Arial"/>
          <w:sz w:val="28"/>
          <w:szCs w:val="28"/>
        </w:rPr>
        <w:t>s qui s’accroche</w:t>
      </w:r>
      <w:r w:rsidR="00C90EF5" w:rsidRPr="00AF6504">
        <w:rPr>
          <w:rFonts w:ascii="Verdana" w:hAnsi="Verdana" w:cs="Arial"/>
          <w:sz w:val="28"/>
          <w:szCs w:val="28"/>
        </w:rPr>
        <w:t>nt</w:t>
      </w:r>
      <w:r w:rsidRPr="00AF6504">
        <w:rPr>
          <w:rFonts w:ascii="Verdana" w:hAnsi="Verdana" w:cs="Arial"/>
          <w:sz w:val="28"/>
          <w:szCs w:val="28"/>
        </w:rPr>
        <w:t xml:space="preserve"> au bord de la tasse vers l’intérieur. Dès que le liquide chaud touche les pointes, l’appareil émet un son. </w:t>
      </w:r>
    </w:p>
    <w:p w:rsidR="00ED1855" w:rsidRPr="00AF6504" w:rsidRDefault="00ED1855" w:rsidP="002E6ADF">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49.</w:t>
      </w:r>
      <w:r w:rsidRPr="00AF6504">
        <w:rPr>
          <w:rFonts w:ascii="Verdana" w:hAnsi="Verdana" w:cs="Arial"/>
          <w:sz w:val="28"/>
          <w:szCs w:val="28"/>
        </w:rPr>
        <w:tab/>
        <w:t xml:space="preserve">Les personnes qui </w:t>
      </w:r>
      <w:r w:rsidR="00C90EF5" w:rsidRPr="00AF6504">
        <w:rPr>
          <w:rFonts w:ascii="Verdana" w:hAnsi="Verdana" w:cs="Arial"/>
          <w:sz w:val="28"/>
          <w:szCs w:val="28"/>
        </w:rPr>
        <w:t>vivent avec</w:t>
      </w:r>
      <w:r w:rsidRPr="00AF6504">
        <w:rPr>
          <w:rFonts w:ascii="Verdana" w:hAnsi="Verdana" w:cs="Arial"/>
          <w:sz w:val="28"/>
          <w:szCs w:val="28"/>
        </w:rPr>
        <w:t xml:space="preserve"> une basse vision </w:t>
      </w:r>
      <w:r w:rsidR="00EC7A5D" w:rsidRPr="00AF6504">
        <w:rPr>
          <w:rFonts w:ascii="Verdana" w:hAnsi="Verdana" w:cs="Arial"/>
          <w:sz w:val="28"/>
          <w:szCs w:val="28"/>
        </w:rPr>
        <w:t xml:space="preserve">tirent </w:t>
      </w:r>
      <w:r w:rsidRPr="00AF6504">
        <w:rPr>
          <w:rFonts w:ascii="Verdana" w:hAnsi="Verdana" w:cs="Arial"/>
          <w:sz w:val="28"/>
          <w:szCs w:val="28"/>
        </w:rPr>
        <w:t xml:space="preserve">avantage </w:t>
      </w:r>
      <w:r w:rsidR="00C90EF5" w:rsidRPr="00AF6504">
        <w:rPr>
          <w:rFonts w:ascii="Verdana" w:hAnsi="Verdana" w:cs="Arial"/>
          <w:sz w:val="28"/>
          <w:szCs w:val="28"/>
        </w:rPr>
        <w:t>des</w:t>
      </w:r>
      <w:r w:rsidRPr="00AF6504">
        <w:rPr>
          <w:rFonts w:ascii="Verdana" w:hAnsi="Verdana" w:cs="Arial"/>
          <w:sz w:val="28"/>
          <w:szCs w:val="28"/>
        </w:rPr>
        <w:t xml:space="preserve"> contrastes. Versez, par exemple, des liquides foncés dans des contenants clairs et des liquides clairs dans des contenants foncés.  </w:t>
      </w:r>
    </w:p>
    <w:p w:rsidR="00ED1855" w:rsidRPr="00AF6504" w:rsidRDefault="00ED1855" w:rsidP="002E6ADF">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2E6ADF">
      <w:pPr>
        <w:spacing w:after="0" w:line="276" w:lineRule="auto"/>
        <w:rPr>
          <w:rFonts w:ascii="Verdana" w:hAnsi="Verdana" w:cs="Arial"/>
          <w:sz w:val="28"/>
          <w:szCs w:val="28"/>
        </w:rPr>
      </w:pPr>
    </w:p>
    <w:p w:rsidR="00ED1855" w:rsidRPr="00AF6504" w:rsidRDefault="00ED1855" w:rsidP="008D2316">
      <w:pPr>
        <w:pStyle w:val="Titre1"/>
      </w:pPr>
      <w:bookmarkStart w:id="10" w:name="_Toc388450817"/>
      <w:r w:rsidRPr="00AF6504">
        <w:t>Dans la cuisine</w:t>
      </w:r>
      <w:bookmarkEnd w:id="10"/>
    </w:p>
    <w:p w:rsidR="00ED1855" w:rsidRPr="00AF6504" w:rsidRDefault="00ED1855" w:rsidP="007F0F94">
      <w:pPr>
        <w:spacing w:after="0"/>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50.</w:t>
      </w:r>
      <w:r w:rsidRPr="00AF6504">
        <w:rPr>
          <w:rFonts w:ascii="Verdana" w:hAnsi="Verdana" w:cs="Arial"/>
          <w:sz w:val="28"/>
          <w:szCs w:val="28"/>
        </w:rPr>
        <w:tab/>
        <w:t>Lorsque vous rangez des conserves de fruits, de légumes ou de soupe, réservez une tablette ou une section de tablette pour chaque groupe d’aliments. L</w:t>
      </w:r>
      <w:r w:rsidR="00EC7A5D" w:rsidRPr="00AF6504">
        <w:rPr>
          <w:rFonts w:ascii="Verdana" w:hAnsi="Verdana" w:cs="Arial"/>
          <w:sz w:val="28"/>
          <w:szCs w:val="28"/>
        </w:rPr>
        <w:t xml:space="preserve">es </w:t>
      </w:r>
      <w:r w:rsidRPr="00AF6504">
        <w:rPr>
          <w:rFonts w:ascii="Verdana" w:hAnsi="Verdana" w:cs="Arial"/>
          <w:sz w:val="28"/>
          <w:szCs w:val="28"/>
        </w:rPr>
        <w:t>aliment</w:t>
      </w:r>
      <w:r w:rsidR="00EC7A5D" w:rsidRPr="00AF6504">
        <w:rPr>
          <w:rFonts w:ascii="Verdana" w:hAnsi="Verdana" w:cs="Arial"/>
          <w:sz w:val="28"/>
          <w:szCs w:val="28"/>
        </w:rPr>
        <w:t>s</w:t>
      </w:r>
      <w:r w:rsidRPr="00AF6504">
        <w:rPr>
          <w:rFonts w:ascii="Verdana" w:hAnsi="Verdana" w:cs="Arial"/>
          <w:sz w:val="28"/>
          <w:szCs w:val="28"/>
        </w:rPr>
        <w:t xml:space="preserve"> le</w:t>
      </w:r>
      <w:r w:rsidR="00EC7A5D" w:rsidRPr="00AF6504">
        <w:rPr>
          <w:rFonts w:ascii="Verdana" w:hAnsi="Verdana" w:cs="Arial"/>
          <w:sz w:val="28"/>
          <w:szCs w:val="28"/>
        </w:rPr>
        <w:t>s</w:t>
      </w:r>
      <w:r w:rsidRPr="00AF6504">
        <w:rPr>
          <w:rFonts w:ascii="Verdana" w:hAnsi="Verdana" w:cs="Arial"/>
          <w:sz w:val="28"/>
          <w:szCs w:val="28"/>
        </w:rPr>
        <w:t xml:space="preserve"> plus utilisé</w:t>
      </w:r>
      <w:r w:rsidR="00EC7A5D" w:rsidRPr="00AF6504">
        <w:rPr>
          <w:rFonts w:ascii="Verdana" w:hAnsi="Verdana" w:cs="Arial"/>
          <w:sz w:val="28"/>
          <w:szCs w:val="28"/>
        </w:rPr>
        <w:t>s</w:t>
      </w:r>
      <w:r w:rsidRPr="00AF6504">
        <w:rPr>
          <w:rFonts w:ascii="Verdana" w:hAnsi="Verdana" w:cs="Arial"/>
          <w:sz w:val="28"/>
          <w:szCs w:val="28"/>
        </w:rPr>
        <w:t xml:space="preserve">, les soupes, par exemple, peuvent être placés à portée de main tandis que les autres conserves peuvent être placées par ordre alphabétique selon leur contenu. </w:t>
      </w:r>
    </w:p>
    <w:p w:rsidR="00ED1855" w:rsidRPr="00AF6504" w:rsidRDefault="00ED1855" w:rsidP="00CB29E6">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51.</w:t>
      </w:r>
      <w:r w:rsidRPr="00AF6504">
        <w:rPr>
          <w:rFonts w:ascii="Verdana" w:hAnsi="Verdana" w:cs="Arial"/>
          <w:sz w:val="28"/>
          <w:szCs w:val="28"/>
        </w:rPr>
        <w:tab/>
        <w:t xml:space="preserve">Des tablettes supplémentaires pouvant recevoir une rangée de conserves, de bouteilles ou d’emballages peuvent éviter les longues recherches. Les tablettes peuvent être adéquatement accrochées à un mur de </w:t>
      </w:r>
      <w:r w:rsidR="00C90EF5" w:rsidRPr="00AF6504">
        <w:rPr>
          <w:rFonts w:ascii="Verdana" w:hAnsi="Verdana" w:cs="Arial"/>
          <w:sz w:val="28"/>
          <w:szCs w:val="28"/>
        </w:rPr>
        <w:t xml:space="preserve">la </w:t>
      </w:r>
      <w:r w:rsidRPr="00AF6504">
        <w:rPr>
          <w:rFonts w:ascii="Verdana" w:hAnsi="Verdana" w:cs="Arial"/>
          <w:sz w:val="28"/>
          <w:szCs w:val="28"/>
        </w:rPr>
        <w:t xml:space="preserve">cuisine, au sous-sol ou encore au dos d’une porte dans une armoire ou un garde-manger. Afin de bien </w:t>
      </w:r>
      <w:r w:rsidR="00C90EF5" w:rsidRPr="00AF6504">
        <w:rPr>
          <w:rFonts w:ascii="Verdana" w:hAnsi="Verdana" w:cs="Arial"/>
          <w:sz w:val="28"/>
          <w:szCs w:val="28"/>
        </w:rPr>
        <w:t>discerner</w:t>
      </w:r>
      <w:r w:rsidRPr="00AF6504">
        <w:rPr>
          <w:rFonts w:ascii="Verdana" w:hAnsi="Verdana" w:cs="Arial"/>
          <w:sz w:val="28"/>
          <w:szCs w:val="28"/>
        </w:rPr>
        <w:t xml:space="preserve"> chaque bo</w:t>
      </w:r>
      <w:r w:rsidR="00EC7A5D" w:rsidRPr="00AF6504">
        <w:rPr>
          <w:rFonts w:ascii="Verdana" w:hAnsi="Verdana" w:cs="Arial"/>
          <w:sz w:val="28"/>
          <w:szCs w:val="28"/>
        </w:rPr>
        <w:t>î</w:t>
      </w:r>
      <w:r w:rsidRPr="00AF6504">
        <w:rPr>
          <w:rFonts w:ascii="Verdana" w:hAnsi="Verdana" w:cs="Arial"/>
          <w:sz w:val="28"/>
          <w:szCs w:val="28"/>
        </w:rPr>
        <w:t xml:space="preserve">te de conserve, vous pouvez utiliser un ruban magnétique sur lequel vous aurez collé une étiquette braille.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52.</w:t>
      </w:r>
      <w:r w:rsidRPr="00AF6504">
        <w:rPr>
          <w:rFonts w:ascii="Verdana" w:hAnsi="Verdana" w:cs="Arial"/>
          <w:sz w:val="28"/>
          <w:szCs w:val="28"/>
        </w:rPr>
        <w:tab/>
        <w:t xml:space="preserve">Des plateaux et des séparateurs amovibles pour les tiroirs sont </w:t>
      </w:r>
      <w:r w:rsidR="00C90EF5" w:rsidRPr="00AF6504">
        <w:rPr>
          <w:rFonts w:ascii="Verdana" w:hAnsi="Verdana" w:cs="Arial"/>
          <w:sz w:val="28"/>
          <w:szCs w:val="28"/>
        </w:rPr>
        <w:t>offerts</w:t>
      </w:r>
      <w:r w:rsidRPr="00AF6504">
        <w:rPr>
          <w:rFonts w:ascii="Verdana" w:hAnsi="Verdana" w:cs="Arial"/>
          <w:sz w:val="28"/>
          <w:szCs w:val="28"/>
        </w:rPr>
        <w:t xml:space="preserve"> dans les quincailleries et les grands magasins.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53.</w:t>
      </w:r>
      <w:r w:rsidRPr="00AF6504">
        <w:rPr>
          <w:rFonts w:ascii="Verdana" w:hAnsi="Verdana" w:cs="Arial"/>
          <w:sz w:val="28"/>
          <w:szCs w:val="28"/>
        </w:rPr>
        <w:tab/>
        <w:t>Pour vous aider à trouver ce que vous cherchez dans votre congélateur</w:t>
      </w:r>
      <w:r w:rsidR="00EC7A5D" w:rsidRPr="00AF6504">
        <w:rPr>
          <w:rFonts w:ascii="Verdana" w:hAnsi="Verdana" w:cs="Arial"/>
          <w:sz w:val="28"/>
          <w:szCs w:val="28"/>
        </w:rPr>
        <w:t>,</w:t>
      </w:r>
      <w:r w:rsidRPr="00AF6504">
        <w:rPr>
          <w:rFonts w:ascii="Verdana" w:hAnsi="Verdana" w:cs="Arial"/>
          <w:sz w:val="28"/>
          <w:szCs w:val="28"/>
        </w:rPr>
        <w:t xml:space="preserve"> essayez de regrouper les aliments </w:t>
      </w:r>
      <w:r w:rsidR="00C90EF5" w:rsidRPr="00AF6504">
        <w:rPr>
          <w:rFonts w:ascii="Verdana" w:hAnsi="Verdana" w:cs="Arial"/>
          <w:sz w:val="28"/>
          <w:szCs w:val="28"/>
        </w:rPr>
        <w:t>d’</w:t>
      </w:r>
      <w:r w:rsidRPr="00AF6504">
        <w:rPr>
          <w:rFonts w:ascii="Verdana" w:hAnsi="Verdana" w:cs="Arial"/>
          <w:sz w:val="28"/>
          <w:szCs w:val="28"/>
        </w:rPr>
        <w:t xml:space="preserve">une même catégorie. Par exemple : les poissons, les légumes ou les viandes pourront être placés dans de grands sacs ou </w:t>
      </w:r>
      <w:r w:rsidR="00C90EF5" w:rsidRPr="00AF6504">
        <w:rPr>
          <w:rFonts w:ascii="Verdana" w:hAnsi="Verdana" w:cs="Arial"/>
          <w:sz w:val="28"/>
          <w:szCs w:val="28"/>
        </w:rPr>
        <w:t xml:space="preserve">dans </w:t>
      </w:r>
      <w:r w:rsidRPr="00AF6504">
        <w:rPr>
          <w:rFonts w:ascii="Verdana" w:hAnsi="Verdana" w:cs="Arial"/>
          <w:sz w:val="28"/>
          <w:szCs w:val="28"/>
        </w:rPr>
        <w:t xml:space="preserve">des bacs de plastique que vous sortirez pour y trouver l’article que vous cherchez. Si vous </w:t>
      </w:r>
      <w:r w:rsidR="00C90EF5" w:rsidRPr="00AF6504">
        <w:rPr>
          <w:rFonts w:ascii="Verdana" w:hAnsi="Verdana" w:cs="Arial"/>
          <w:sz w:val="28"/>
          <w:szCs w:val="28"/>
        </w:rPr>
        <w:t>êtes en mesure de percevoir les</w:t>
      </w:r>
      <w:r w:rsidRPr="00AF6504">
        <w:rPr>
          <w:rFonts w:ascii="Verdana" w:hAnsi="Verdana" w:cs="Arial"/>
          <w:sz w:val="28"/>
          <w:szCs w:val="28"/>
        </w:rPr>
        <w:t xml:space="preserve"> couleurs</w:t>
      </w:r>
      <w:r w:rsidR="001E3F26" w:rsidRPr="00AF6504">
        <w:rPr>
          <w:rFonts w:ascii="Verdana" w:hAnsi="Verdana" w:cs="Arial"/>
          <w:sz w:val="28"/>
          <w:szCs w:val="28"/>
        </w:rPr>
        <w:t>,</w:t>
      </w:r>
      <w:r w:rsidRPr="00AF6504">
        <w:rPr>
          <w:rFonts w:ascii="Verdana" w:hAnsi="Verdana" w:cs="Arial"/>
          <w:sz w:val="28"/>
          <w:szCs w:val="28"/>
        </w:rPr>
        <w:t xml:space="preserve"> utilisez des étiquettes ou des sacs de couleurs varié</w:t>
      </w:r>
      <w:r w:rsidR="001E3F26" w:rsidRPr="00AF6504">
        <w:rPr>
          <w:rFonts w:ascii="Verdana" w:hAnsi="Verdana" w:cs="Arial"/>
          <w:sz w:val="28"/>
          <w:szCs w:val="28"/>
        </w:rPr>
        <w:t>e</w:t>
      </w:r>
      <w:r w:rsidRPr="00AF6504">
        <w:rPr>
          <w:rFonts w:ascii="Verdana" w:hAnsi="Verdana" w:cs="Arial"/>
          <w:sz w:val="28"/>
          <w:szCs w:val="28"/>
        </w:rPr>
        <w:t>s.</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54.</w:t>
      </w:r>
      <w:r w:rsidRPr="00AF6504">
        <w:rPr>
          <w:rFonts w:ascii="Verdana" w:hAnsi="Verdana" w:cs="Arial"/>
          <w:sz w:val="28"/>
          <w:szCs w:val="28"/>
        </w:rPr>
        <w:tab/>
        <w:t xml:space="preserve">Une façon simple de </w:t>
      </w:r>
      <w:r w:rsidR="00C90EF5" w:rsidRPr="00AF6504">
        <w:rPr>
          <w:rFonts w:ascii="Verdana" w:hAnsi="Verdana" w:cs="Arial"/>
          <w:sz w:val="28"/>
          <w:szCs w:val="28"/>
        </w:rPr>
        <w:t>distinguer</w:t>
      </w:r>
      <w:r w:rsidRPr="00AF6504">
        <w:rPr>
          <w:rFonts w:ascii="Verdana" w:hAnsi="Verdana" w:cs="Arial"/>
          <w:sz w:val="28"/>
          <w:szCs w:val="28"/>
        </w:rPr>
        <w:t xml:space="preserve"> des articles </w:t>
      </w:r>
      <w:r w:rsidR="00C90EF5" w:rsidRPr="00AF6504">
        <w:rPr>
          <w:rFonts w:ascii="Verdana" w:hAnsi="Verdana" w:cs="Arial"/>
          <w:sz w:val="28"/>
          <w:szCs w:val="28"/>
        </w:rPr>
        <w:t>semblables</w:t>
      </w:r>
      <w:r w:rsidRPr="00AF6504">
        <w:rPr>
          <w:rFonts w:ascii="Verdana" w:hAnsi="Verdana" w:cs="Arial"/>
          <w:sz w:val="28"/>
          <w:szCs w:val="28"/>
        </w:rPr>
        <w:t xml:space="preserve"> comme des conserves, des bouteilles, la salière et la poivrière, est de placer un élastique autour du col de certains d’entre eux.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55.</w:t>
      </w:r>
      <w:r w:rsidRPr="00AF6504">
        <w:rPr>
          <w:rFonts w:ascii="Verdana" w:hAnsi="Verdana" w:cs="Arial"/>
          <w:sz w:val="28"/>
          <w:szCs w:val="28"/>
        </w:rPr>
        <w:tab/>
        <w:t xml:space="preserve">Utilisez des étiquettes en gros caractères ou en braille pour les épices. </w:t>
      </w:r>
      <w:r w:rsidR="001E3F26" w:rsidRPr="00AF6504">
        <w:rPr>
          <w:rFonts w:ascii="Verdana" w:hAnsi="Verdana" w:cs="Arial"/>
          <w:sz w:val="28"/>
          <w:szCs w:val="28"/>
        </w:rPr>
        <w:t>Lorsqu’</w:t>
      </w:r>
      <w:r w:rsidRPr="00AF6504">
        <w:rPr>
          <w:rFonts w:ascii="Verdana" w:hAnsi="Verdana" w:cs="Arial"/>
          <w:sz w:val="28"/>
          <w:szCs w:val="28"/>
        </w:rPr>
        <w:t>une bouteille est vide, transférez le nouveau contenu dans l’ancienne bouteille pour éviter de refaire une nouvelle étiquette. Si le nom du produit peut être abrégé et placé sur le couvercle du nouveau contenant</w:t>
      </w:r>
      <w:r w:rsidR="001E3F26" w:rsidRPr="00AF6504">
        <w:rPr>
          <w:rFonts w:ascii="Verdana" w:hAnsi="Verdana" w:cs="Arial"/>
          <w:sz w:val="28"/>
          <w:szCs w:val="28"/>
        </w:rPr>
        <w:t>,</w:t>
      </w:r>
      <w:r w:rsidRPr="00AF6504">
        <w:rPr>
          <w:rFonts w:ascii="Verdana" w:hAnsi="Verdana" w:cs="Arial"/>
          <w:sz w:val="28"/>
          <w:szCs w:val="28"/>
        </w:rPr>
        <w:t xml:space="preserve"> vous pourrez alors ne transférer que le couvercle sur le nouveau contenant du produit.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56.</w:t>
      </w:r>
      <w:r w:rsidRPr="00AF6504">
        <w:rPr>
          <w:rFonts w:ascii="Verdana" w:hAnsi="Verdana" w:cs="Arial"/>
          <w:sz w:val="28"/>
          <w:szCs w:val="28"/>
        </w:rPr>
        <w:tab/>
        <w:t xml:space="preserve">Les personnes </w:t>
      </w:r>
      <w:r w:rsidR="00A505B8" w:rsidRPr="00AF6504">
        <w:rPr>
          <w:rFonts w:ascii="Verdana" w:hAnsi="Verdana" w:cs="Arial"/>
          <w:sz w:val="28"/>
          <w:szCs w:val="28"/>
        </w:rPr>
        <w:t>vivant avec une</w:t>
      </w:r>
      <w:r w:rsidRPr="00AF6504">
        <w:rPr>
          <w:rFonts w:ascii="Verdana" w:hAnsi="Verdana" w:cs="Arial"/>
          <w:sz w:val="28"/>
          <w:szCs w:val="28"/>
        </w:rPr>
        <w:t xml:space="preserve"> basse vision </w:t>
      </w:r>
      <w:r w:rsidR="001E3F26" w:rsidRPr="00AF6504">
        <w:rPr>
          <w:rFonts w:ascii="Verdana" w:hAnsi="Verdana" w:cs="Arial"/>
          <w:sz w:val="28"/>
          <w:szCs w:val="28"/>
        </w:rPr>
        <w:t xml:space="preserve">tirent </w:t>
      </w:r>
      <w:r w:rsidRPr="00AF6504">
        <w:rPr>
          <w:rFonts w:ascii="Verdana" w:hAnsi="Verdana" w:cs="Arial"/>
          <w:sz w:val="28"/>
          <w:szCs w:val="28"/>
        </w:rPr>
        <w:t xml:space="preserve">avantage </w:t>
      </w:r>
      <w:r w:rsidR="00A505B8" w:rsidRPr="00AF6504">
        <w:rPr>
          <w:rFonts w:ascii="Verdana" w:hAnsi="Verdana" w:cs="Arial"/>
          <w:sz w:val="28"/>
          <w:szCs w:val="28"/>
        </w:rPr>
        <w:t>des</w:t>
      </w:r>
      <w:r w:rsidRPr="00AF6504">
        <w:rPr>
          <w:rFonts w:ascii="Verdana" w:hAnsi="Verdana" w:cs="Arial"/>
          <w:sz w:val="28"/>
          <w:szCs w:val="28"/>
        </w:rPr>
        <w:t xml:space="preserve"> couleurs et </w:t>
      </w:r>
      <w:r w:rsidR="00A505B8" w:rsidRPr="00AF6504">
        <w:rPr>
          <w:rFonts w:ascii="Verdana" w:hAnsi="Verdana" w:cs="Arial"/>
          <w:sz w:val="28"/>
          <w:szCs w:val="28"/>
        </w:rPr>
        <w:t>d</w:t>
      </w:r>
      <w:r w:rsidRPr="00AF6504">
        <w:rPr>
          <w:rFonts w:ascii="Verdana" w:hAnsi="Verdana" w:cs="Arial"/>
          <w:sz w:val="28"/>
          <w:szCs w:val="28"/>
        </w:rPr>
        <w:t>es contrastes. Travaillez avec des ingrédients foncés sur un comptoir ou une planche à couper de couleur pâle et sur une surface foncée lorsqu’il s’agit d’ingrédients pâles.</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57.</w:t>
      </w:r>
      <w:r w:rsidRPr="00AF6504">
        <w:rPr>
          <w:rFonts w:ascii="Verdana" w:hAnsi="Verdana" w:cs="Arial"/>
          <w:sz w:val="28"/>
          <w:szCs w:val="28"/>
        </w:rPr>
        <w:tab/>
        <w:t xml:space="preserve">Gardez </w:t>
      </w:r>
      <w:r w:rsidR="00A505B8" w:rsidRPr="00AF6504">
        <w:rPr>
          <w:rFonts w:ascii="Verdana" w:hAnsi="Verdana" w:cs="Arial"/>
          <w:sz w:val="28"/>
          <w:szCs w:val="28"/>
        </w:rPr>
        <w:t>vos</w:t>
      </w:r>
      <w:r w:rsidRPr="00AF6504">
        <w:rPr>
          <w:rFonts w:ascii="Verdana" w:hAnsi="Verdana" w:cs="Arial"/>
          <w:sz w:val="28"/>
          <w:szCs w:val="28"/>
        </w:rPr>
        <w:t xml:space="preserve"> doigts vers le bas et légèrement recourbés pour couper les légumes, les fruits, etc. </w:t>
      </w:r>
    </w:p>
    <w:p w:rsidR="00ED1855" w:rsidRPr="00AF6504" w:rsidRDefault="00ED1855" w:rsidP="00CB29E6">
      <w:pPr>
        <w:spacing w:after="0" w:line="276" w:lineRule="auto"/>
        <w:rPr>
          <w:rFonts w:ascii="Verdana" w:hAnsi="Verdana" w:cs="Arial"/>
          <w:sz w:val="28"/>
          <w:szCs w:val="28"/>
        </w:rPr>
      </w:pPr>
    </w:p>
    <w:p w:rsidR="00ED1855" w:rsidRPr="00AF6504" w:rsidRDefault="00ED1855" w:rsidP="001410A2">
      <w:pPr>
        <w:spacing w:after="0" w:line="276" w:lineRule="auto"/>
        <w:ind w:left="708"/>
        <w:rPr>
          <w:rFonts w:ascii="Verdana" w:hAnsi="Verdana" w:cs="Arial"/>
          <w:sz w:val="28"/>
          <w:szCs w:val="28"/>
        </w:rPr>
      </w:pPr>
      <w:r w:rsidRPr="00AF6504">
        <w:rPr>
          <w:rFonts w:ascii="Verdana" w:hAnsi="Verdana" w:cs="Arial"/>
          <w:sz w:val="28"/>
          <w:szCs w:val="28"/>
        </w:rPr>
        <w:t xml:space="preserve">Pour évaluer l’épaisseur d’une tranche, placez la lame d’un couteau pointu près du doigt de la main qui tient le légume, puis déplacez le couteau et le doigt </w:t>
      </w:r>
      <w:r w:rsidR="00A505B8" w:rsidRPr="00AF6504">
        <w:rPr>
          <w:rFonts w:ascii="Verdana" w:hAnsi="Verdana" w:cs="Arial"/>
          <w:sz w:val="28"/>
          <w:szCs w:val="28"/>
        </w:rPr>
        <w:t>de</w:t>
      </w:r>
      <w:r w:rsidRPr="00AF6504">
        <w:rPr>
          <w:rFonts w:ascii="Verdana" w:hAnsi="Verdana" w:cs="Arial"/>
          <w:sz w:val="28"/>
          <w:szCs w:val="28"/>
        </w:rPr>
        <w:t xml:space="preserve"> la distance requise avant de couper. Certains légumes, comme les navets, devraient être coupés en deux et </w:t>
      </w:r>
      <w:r w:rsidR="00AF6504" w:rsidRPr="00AF6504">
        <w:rPr>
          <w:rFonts w:ascii="Verdana" w:hAnsi="Verdana" w:cs="Arial"/>
          <w:sz w:val="28"/>
          <w:szCs w:val="28"/>
        </w:rPr>
        <w:t>placés de manière à ce que l</w:t>
      </w:r>
      <w:r w:rsidRPr="00AF6504">
        <w:rPr>
          <w:rFonts w:ascii="Verdana" w:hAnsi="Verdana" w:cs="Arial"/>
          <w:sz w:val="28"/>
          <w:szCs w:val="28"/>
        </w:rPr>
        <w:t xml:space="preserve">a surface plate </w:t>
      </w:r>
      <w:r w:rsidR="00AF6504" w:rsidRPr="00AF6504">
        <w:rPr>
          <w:rFonts w:ascii="Verdana" w:hAnsi="Verdana" w:cs="Arial"/>
          <w:sz w:val="28"/>
          <w:szCs w:val="28"/>
        </w:rPr>
        <w:t>se trouve s</w:t>
      </w:r>
      <w:r w:rsidRPr="00AF6504">
        <w:rPr>
          <w:rFonts w:ascii="Verdana" w:hAnsi="Verdana" w:cs="Arial"/>
          <w:sz w:val="28"/>
          <w:szCs w:val="28"/>
        </w:rPr>
        <w:t xml:space="preserve">ur la planche à </w:t>
      </w:r>
      <w:r w:rsidR="001E3F26" w:rsidRPr="00AF6504">
        <w:rPr>
          <w:rFonts w:ascii="Verdana" w:hAnsi="Verdana" w:cs="Arial"/>
          <w:sz w:val="28"/>
          <w:szCs w:val="28"/>
        </w:rPr>
        <w:t>dé</w:t>
      </w:r>
      <w:r w:rsidRPr="00AF6504">
        <w:rPr>
          <w:rFonts w:ascii="Verdana" w:hAnsi="Verdana" w:cs="Arial"/>
          <w:sz w:val="28"/>
          <w:szCs w:val="28"/>
        </w:rPr>
        <w:t>couper avant d’être tranché</w:t>
      </w:r>
      <w:r w:rsidR="00A505B8" w:rsidRPr="00AF6504">
        <w:rPr>
          <w:rFonts w:ascii="Verdana" w:hAnsi="Verdana" w:cs="Arial"/>
          <w:sz w:val="28"/>
          <w:szCs w:val="28"/>
        </w:rPr>
        <w:t>s</w:t>
      </w:r>
      <w:r w:rsidRPr="00AF6504">
        <w:rPr>
          <w:rFonts w:ascii="Verdana" w:hAnsi="Verdana" w:cs="Arial"/>
          <w:sz w:val="28"/>
          <w:szCs w:val="28"/>
        </w:rPr>
        <w:t xml:space="preserv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58</w:t>
      </w:r>
      <w:r w:rsidR="00AF6504" w:rsidRPr="00AF6504">
        <w:rPr>
          <w:rFonts w:ascii="Verdana" w:hAnsi="Verdana" w:cs="Arial"/>
          <w:sz w:val="28"/>
          <w:szCs w:val="28"/>
        </w:rPr>
        <w:t xml:space="preserve">. </w:t>
      </w:r>
      <w:r w:rsidRPr="00AF6504">
        <w:rPr>
          <w:rFonts w:ascii="Verdana" w:hAnsi="Verdana" w:cs="Arial"/>
          <w:sz w:val="28"/>
          <w:szCs w:val="28"/>
        </w:rPr>
        <w:t>Lorsque vous mélange</w:t>
      </w:r>
      <w:r w:rsidR="001E3F26" w:rsidRPr="00AF6504">
        <w:rPr>
          <w:rFonts w:ascii="Verdana" w:hAnsi="Verdana" w:cs="Arial"/>
          <w:sz w:val="28"/>
          <w:szCs w:val="28"/>
        </w:rPr>
        <w:t>z</w:t>
      </w:r>
      <w:r w:rsidRPr="00AF6504">
        <w:rPr>
          <w:rFonts w:ascii="Verdana" w:hAnsi="Verdana" w:cs="Arial"/>
          <w:sz w:val="28"/>
          <w:szCs w:val="28"/>
        </w:rPr>
        <w:t xml:space="preserve"> des aliments, n’hésitez pas à</w:t>
      </w:r>
      <w:r w:rsidR="00A505B8" w:rsidRPr="00AF6504">
        <w:rPr>
          <w:rFonts w:ascii="Verdana" w:hAnsi="Verdana" w:cs="Arial"/>
          <w:sz w:val="28"/>
          <w:szCs w:val="28"/>
        </w:rPr>
        <w:t xml:space="preserve"> </w:t>
      </w:r>
      <w:r w:rsidR="001E3F26" w:rsidRPr="00AF6504">
        <w:rPr>
          <w:rFonts w:ascii="Verdana" w:hAnsi="Verdana" w:cs="Arial"/>
          <w:sz w:val="28"/>
          <w:szCs w:val="28"/>
        </w:rPr>
        <w:t>u</w:t>
      </w:r>
      <w:r w:rsidRPr="00AF6504">
        <w:rPr>
          <w:rFonts w:ascii="Verdana" w:hAnsi="Verdana" w:cs="Arial"/>
          <w:sz w:val="28"/>
          <w:szCs w:val="28"/>
        </w:rPr>
        <w:t xml:space="preserve">tiliser un bol </w:t>
      </w:r>
      <w:r w:rsidR="00A505B8" w:rsidRPr="00AF6504">
        <w:rPr>
          <w:rFonts w:ascii="Verdana" w:hAnsi="Verdana" w:cs="Arial"/>
          <w:sz w:val="28"/>
          <w:szCs w:val="28"/>
        </w:rPr>
        <w:t>à rebords élevés</w:t>
      </w:r>
      <w:r w:rsidRPr="00AF6504">
        <w:rPr>
          <w:rFonts w:ascii="Verdana" w:hAnsi="Verdana" w:cs="Arial"/>
          <w:sz w:val="28"/>
          <w:szCs w:val="28"/>
        </w:rPr>
        <w:t xml:space="preserve"> afin d’éviter les dégâts.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59.</w:t>
      </w:r>
      <w:r w:rsidRPr="00AF6504">
        <w:rPr>
          <w:rFonts w:ascii="Verdana" w:hAnsi="Verdana" w:cs="Arial"/>
          <w:sz w:val="28"/>
          <w:szCs w:val="28"/>
        </w:rPr>
        <w:tab/>
        <w:t xml:space="preserve">Ne rangez pas les objets inflammables comme les gants pour le four et les linges à vaisselle près de la cuisinière.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60.</w:t>
      </w:r>
      <w:r w:rsidRPr="00AF6504">
        <w:rPr>
          <w:rFonts w:ascii="Verdana" w:hAnsi="Verdana" w:cs="Arial"/>
          <w:sz w:val="28"/>
          <w:szCs w:val="28"/>
        </w:rPr>
        <w:tab/>
        <w:t>Assurez-vous de bien conna</w:t>
      </w:r>
      <w:r w:rsidR="00913FB8" w:rsidRPr="00AF6504">
        <w:rPr>
          <w:rFonts w:ascii="Verdana" w:hAnsi="Verdana" w:cs="Arial"/>
          <w:sz w:val="28"/>
          <w:szCs w:val="28"/>
        </w:rPr>
        <w:t>î</w:t>
      </w:r>
      <w:r w:rsidRPr="00AF6504">
        <w:rPr>
          <w:rFonts w:ascii="Verdana" w:hAnsi="Verdana" w:cs="Arial"/>
          <w:sz w:val="28"/>
          <w:szCs w:val="28"/>
        </w:rPr>
        <w:t xml:space="preserve">tre votre cuisinière avant de l’utiliser. Sachez quel bouton allume quel élément.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61.</w:t>
      </w:r>
      <w:r w:rsidRPr="00AF6504">
        <w:rPr>
          <w:rFonts w:ascii="Verdana" w:hAnsi="Verdana" w:cs="Arial"/>
          <w:sz w:val="28"/>
          <w:szCs w:val="28"/>
        </w:rPr>
        <w:tab/>
        <w:t xml:space="preserve">Placez votre casserole </w:t>
      </w:r>
      <w:r w:rsidR="00A505B8" w:rsidRPr="00AF6504">
        <w:rPr>
          <w:rFonts w:ascii="Verdana" w:hAnsi="Verdana" w:cs="Arial"/>
          <w:sz w:val="28"/>
          <w:szCs w:val="28"/>
        </w:rPr>
        <w:t>et</w:t>
      </w:r>
      <w:r w:rsidRPr="00AF6504">
        <w:rPr>
          <w:rFonts w:ascii="Verdana" w:hAnsi="Verdana" w:cs="Arial"/>
          <w:sz w:val="28"/>
          <w:szCs w:val="28"/>
        </w:rPr>
        <w:t xml:space="preserve"> son contenu sur l’élément froid avant de l’allumer. Si vous devez placer ou replacer une casserole sur un élément qui est déjà chaud, utilisez une cuillère de bois à long manche. Les ustensiles de bois n’étant pas conducteurs de chaleur</w:t>
      </w:r>
      <w:r w:rsidR="00913FB8" w:rsidRPr="00AF6504">
        <w:rPr>
          <w:rFonts w:ascii="Verdana" w:hAnsi="Verdana" w:cs="Arial"/>
          <w:sz w:val="28"/>
          <w:szCs w:val="28"/>
        </w:rPr>
        <w:t>,</w:t>
      </w:r>
      <w:r w:rsidRPr="00AF6504">
        <w:rPr>
          <w:rFonts w:ascii="Verdana" w:hAnsi="Verdana" w:cs="Arial"/>
          <w:sz w:val="28"/>
          <w:szCs w:val="28"/>
        </w:rPr>
        <w:t xml:space="preserve"> </w:t>
      </w:r>
      <w:r w:rsidR="00A505B8" w:rsidRPr="00AF6504">
        <w:rPr>
          <w:rFonts w:ascii="Verdana" w:hAnsi="Verdana" w:cs="Arial"/>
          <w:sz w:val="28"/>
          <w:szCs w:val="28"/>
        </w:rPr>
        <w:t xml:space="preserve">ils </w:t>
      </w:r>
      <w:r w:rsidRPr="00AF6504">
        <w:rPr>
          <w:rFonts w:ascii="Verdana" w:hAnsi="Verdana" w:cs="Arial"/>
          <w:sz w:val="28"/>
          <w:szCs w:val="28"/>
        </w:rPr>
        <w:t xml:space="preserve">peuvent être utilisés pour repérer une grille chaude, un plat sur la grille ou pour retirer la grille.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62.</w:t>
      </w:r>
      <w:r w:rsidRPr="00AF6504">
        <w:rPr>
          <w:rFonts w:ascii="Verdana" w:hAnsi="Verdana" w:cs="Arial"/>
          <w:sz w:val="28"/>
          <w:szCs w:val="28"/>
        </w:rPr>
        <w:tab/>
        <w:t xml:space="preserve">Pour éviter de renverser ou de faire tomber les casseroles, assurez-vous que leurs manches ne dépassent pas le devant ou les côtés de la cuisinière.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63.</w:t>
      </w:r>
      <w:r w:rsidRPr="00AF6504">
        <w:rPr>
          <w:rFonts w:ascii="Verdana" w:hAnsi="Verdana" w:cs="Arial"/>
          <w:sz w:val="28"/>
          <w:szCs w:val="28"/>
        </w:rPr>
        <w:tab/>
        <w:t xml:space="preserve">Certaines personnes préfèrent faire cuire la viande au four pour ne pas avoir à la retourner dans la poêle.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64.</w:t>
      </w:r>
      <w:r w:rsidRPr="00AF6504">
        <w:rPr>
          <w:rFonts w:ascii="Verdana" w:hAnsi="Verdana" w:cs="Arial"/>
          <w:sz w:val="28"/>
          <w:szCs w:val="28"/>
        </w:rPr>
        <w:tab/>
        <w:t xml:space="preserve">Une passoire placée dans l’évier permet de facilement égoutter les pâtes alimentaires ou les légumes. Les passoires qui s’ajustent au bord des casseroles sont aussi fort utiles pour égoutter les aliments.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65.</w:t>
      </w:r>
      <w:r w:rsidRPr="00AF6504">
        <w:rPr>
          <w:rFonts w:ascii="Verdana" w:hAnsi="Verdana" w:cs="Arial"/>
          <w:sz w:val="28"/>
          <w:szCs w:val="28"/>
        </w:rPr>
        <w:tab/>
        <w:t xml:space="preserve">Explorez votre four lorsqu’il est froid pour vérifier la position des grilles.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66.</w:t>
      </w:r>
      <w:r w:rsidRPr="00AF6504">
        <w:rPr>
          <w:rFonts w:ascii="Verdana" w:hAnsi="Verdana" w:cs="Arial"/>
          <w:sz w:val="28"/>
          <w:szCs w:val="28"/>
        </w:rPr>
        <w:tab/>
        <w:t>Il est utile de placer</w:t>
      </w:r>
      <w:r w:rsidR="00913FB8" w:rsidRPr="00AF6504">
        <w:rPr>
          <w:rFonts w:ascii="Verdana" w:hAnsi="Verdana" w:cs="Arial"/>
          <w:sz w:val="28"/>
          <w:szCs w:val="28"/>
        </w:rPr>
        <w:t xml:space="preserve"> des indications tactiles</w:t>
      </w:r>
      <w:r w:rsidRPr="00AF6504">
        <w:rPr>
          <w:rFonts w:ascii="Verdana" w:hAnsi="Verdana" w:cs="Arial"/>
          <w:sz w:val="28"/>
          <w:szCs w:val="28"/>
        </w:rPr>
        <w:t xml:space="preserve"> sur les cadrans de vos appareils électroménagers</w:t>
      </w:r>
      <w:r w:rsidR="00913FB8" w:rsidRPr="00AF6504">
        <w:rPr>
          <w:rFonts w:ascii="Verdana" w:hAnsi="Verdana" w:cs="Arial"/>
          <w:sz w:val="28"/>
          <w:szCs w:val="28"/>
        </w:rPr>
        <w:t xml:space="preserve"> </w:t>
      </w:r>
      <w:r w:rsidRPr="00AF6504">
        <w:rPr>
          <w:rFonts w:ascii="Verdana" w:hAnsi="Verdana" w:cs="Arial"/>
          <w:sz w:val="28"/>
          <w:szCs w:val="28"/>
        </w:rPr>
        <w:t xml:space="preserve">en collant du ruban électrique de couleur ou en appliquant un marqueur liquide. Par exemple, sur le cadran de la cuisinière, placez des morceaux de ruban pour </w:t>
      </w:r>
      <w:r w:rsidR="00A505B8" w:rsidRPr="00AF6504">
        <w:rPr>
          <w:rFonts w:ascii="Verdana" w:hAnsi="Verdana" w:cs="Arial"/>
          <w:sz w:val="28"/>
          <w:szCs w:val="28"/>
        </w:rPr>
        <w:t>repérer</w:t>
      </w:r>
      <w:r w:rsidRPr="00AF6504">
        <w:rPr>
          <w:rFonts w:ascii="Verdana" w:hAnsi="Verdana" w:cs="Arial"/>
          <w:sz w:val="28"/>
          <w:szCs w:val="28"/>
        </w:rPr>
        <w:t xml:space="preserve"> les degrés : 200, 300, 400 et 500 et des </w:t>
      </w:r>
      <w:r w:rsidR="00A505B8" w:rsidRPr="00AF6504">
        <w:rPr>
          <w:rFonts w:ascii="Verdana" w:hAnsi="Verdana" w:cs="Arial"/>
          <w:sz w:val="28"/>
          <w:szCs w:val="28"/>
        </w:rPr>
        <w:t xml:space="preserve">morceaux </w:t>
      </w:r>
      <w:r w:rsidRPr="00AF6504">
        <w:rPr>
          <w:rFonts w:ascii="Verdana" w:hAnsi="Verdana" w:cs="Arial"/>
          <w:sz w:val="28"/>
          <w:szCs w:val="28"/>
        </w:rPr>
        <w:t xml:space="preserve">plus courts pour </w:t>
      </w:r>
      <w:r w:rsidR="00A505B8" w:rsidRPr="00AF6504">
        <w:rPr>
          <w:rFonts w:ascii="Verdana" w:hAnsi="Verdana" w:cs="Arial"/>
          <w:sz w:val="28"/>
          <w:szCs w:val="28"/>
        </w:rPr>
        <w:t>repérer</w:t>
      </w:r>
      <w:r w:rsidRPr="00AF6504">
        <w:rPr>
          <w:rFonts w:ascii="Verdana" w:hAnsi="Verdana" w:cs="Arial"/>
          <w:sz w:val="28"/>
          <w:szCs w:val="28"/>
        </w:rPr>
        <w:t xml:space="preserve"> les degrés : 250, 350, 450, etc.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67.</w:t>
      </w:r>
      <w:r w:rsidRPr="00AF6504">
        <w:rPr>
          <w:rFonts w:ascii="Verdana" w:hAnsi="Verdana" w:cs="Arial"/>
          <w:sz w:val="28"/>
          <w:szCs w:val="28"/>
        </w:rPr>
        <w:tab/>
        <w:t>Des étiquettes en braille</w:t>
      </w:r>
      <w:r w:rsidR="00417275" w:rsidRPr="00AF6504">
        <w:rPr>
          <w:rFonts w:ascii="Verdana" w:hAnsi="Verdana" w:cs="Arial"/>
          <w:sz w:val="28"/>
          <w:szCs w:val="28"/>
        </w:rPr>
        <w:t>,</w:t>
      </w:r>
      <w:r w:rsidRPr="00AF6504">
        <w:rPr>
          <w:rFonts w:ascii="Verdana" w:hAnsi="Verdana" w:cs="Arial"/>
          <w:sz w:val="28"/>
          <w:szCs w:val="28"/>
        </w:rPr>
        <w:t xml:space="preserve"> des points en relief</w:t>
      </w:r>
      <w:r w:rsidR="00417275" w:rsidRPr="00AF6504">
        <w:rPr>
          <w:rFonts w:ascii="Verdana" w:hAnsi="Verdana" w:cs="Arial"/>
          <w:sz w:val="28"/>
          <w:szCs w:val="28"/>
        </w:rPr>
        <w:t xml:space="preserve"> ou </w:t>
      </w:r>
      <w:r w:rsidR="00A505B8" w:rsidRPr="00AF6504">
        <w:rPr>
          <w:rFonts w:ascii="Verdana" w:hAnsi="Verdana" w:cs="Arial"/>
          <w:sz w:val="28"/>
          <w:szCs w:val="28"/>
        </w:rPr>
        <w:t xml:space="preserve">des points </w:t>
      </w:r>
      <w:r w:rsidR="00417275" w:rsidRPr="00AF6504">
        <w:rPr>
          <w:rFonts w:ascii="Verdana" w:hAnsi="Verdana" w:cs="Arial"/>
          <w:sz w:val="28"/>
          <w:szCs w:val="28"/>
        </w:rPr>
        <w:t>de couleurs contrastantes</w:t>
      </w:r>
      <w:r w:rsidRPr="00AF6504">
        <w:rPr>
          <w:rFonts w:ascii="Verdana" w:hAnsi="Verdana" w:cs="Arial"/>
          <w:sz w:val="28"/>
          <w:szCs w:val="28"/>
        </w:rPr>
        <w:t xml:space="preserve"> sont utiles pour </w:t>
      </w:r>
      <w:r w:rsidR="00A505B8" w:rsidRPr="00AF6504">
        <w:rPr>
          <w:rFonts w:ascii="Verdana" w:hAnsi="Verdana" w:cs="Arial"/>
          <w:sz w:val="28"/>
          <w:szCs w:val="28"/>
        </w:rPr>
        <w:t>repérer</w:t>
      </w:r>
      <w:r w:rsidRPr="00AF6504">
        <w:rPr>
          <w:rFonts w:ascii="Verdana" w:hAnsi="Verdana" w:cs="Arial"/>
          <w:sz w:val="28"/>
          <w:szCs w:val="28"/>
        </w:rPr>
        <w:t xml:space="preserve"> différentes fonctions sur les cadrans d’appareil</w:t>
      </w:r>
      <w:r w:rsidR="00417275" w:rsidRPr="00AF6504">
        <w:rPr>
          <w:rFonts w:ascii="Verdana" w:hAnsi="Verdana" w:cs="Arial"/>
          <w:sz w:val="28"/>
          <w:szCs w:val="28"/>
        </w:rPr>
        <w:t>s</w:t>
      </w:r>
      <w:r w:rsidRPr="00AF6504">
        <w:rPr>
          <w:rFonts w:ascii="Verdana" w:hAnsi="Verdana" w:cs="Arial"/>
          <w:sz w:val="28"/>
          <w:szCs w:val="28"/>
        </w:rPr>
        <w:t xml:space="preserve"> </w:t>
      </w:r>
      <w:r w:rsidR="00A505B8" w:rsidRPr="00AF6504">
        <w:rPr>
          <w:rFonts w:ascii="Verdana" w:hAnsi="Verdana" w:cs="Arial"/>
          <w:sz w:val="28"/>
          <w:szCs w:val="28"/>
        </w:rPr>
        <w:t>comme le</w:t>
      </w:r>
      <w:r w:rsidRPr="00AF6504">
        <w:rPr>
          <w:rFonts w:ascii="Verdana" w:hAnsi="Verdana" w:cs="Arial"/>
          <w:sz w:val="28"/>
          <w:szCs w:val="28"/>
        </w:rPr>
        <w:t xml:space="preserve"> </w:t>
      </w:r>
      <w:r w:rsidR="00A505B8" w:rsidRPr="00AF6504">
        <w:rPr>
          <w:rFonts w:ascii="Verdana" w:hAnsi="Verdana" w:cs="Arial"/>
          <w:sz w:val="28"/>
          <w:szCs w:val="28"/>
        </w:rPr>
        <w:t>four à m</w:t>
      </w:r>
      <w:r w:rsidRPr="00AF6504">
        <w:rPr>
          <w:rFonts w:ascii="Verdana" w:hAnsi="Verdana" w:cs="Arial"/>
          <w:sz w:val="28"/>
          <w:szCs w:val="28"/>
        </w:rPr>
        <w:t xml:space="preserve">icro-ondes, </w:t>
      </w:r>
      <w:r w:rsidR="00A505B8" w:rsidRPr="00AF6504">
        <w:rPr>
          <w:rFonts w:ascii="Verdana" w:hAnsi="Verdana" w:cs="Arial"/>
          <w:sz w:val="28"/>
          <w:szCs w:val="28"/>
        </w:rPr>
        <w:t xml:space="preserve">la </w:t>
      </w:r>
      <w:r w:rsidRPr="00AF6504">
        <w:rPr>
          <w:rFonts w:ascii="Verdana" w:hAnsi="Verdana" w:cs="Arial"/>
          <w:sz w:val="28"/>
          <w:szCs w:val="28"/>
        </w:rPr>
        <w:t>l</w:t>
      </w:r>
      <w:r w:rsidR="00417275" w:rsidRPr="00AF6504">
        <w:rPr>
          <w:rFonts w:ascii="Verdana" w:hAnsi="Verdana" w:cs="Arial"/>
          <w:sz w:val="28"/>
          <w:szCs w:val="28"/>
        </w:rPr>
        <w:t>aveuse</w:t>
      </w:r>
      <w:r w:rsidR="00A505B8" w:rsidRPr="00AF6504">
        <w:rPr>
          <w:rFonts w:ascii="Verdana" w:hAnsi="Verdana" w:cs="Arial"/>
          <w:sz w:val="28"/>
          <w:szCs w:val="28"/>
        </w:rPr>
        <w:t>, la</w:t>
      </w:r>
      <w:r w:rsidRPr="00AF6504">
        <w:rPr>
          <w:rFonts w:ascii="Verdana" w:hAnsi="Verdana" w:cs="Arial"/>
          <w:sz w:val="28"/>
          <w:szCs w:val="28"/>
        </w:rPr>
        <w:t xml:space="preserve"> sécheuse</w:t>
      </w:r>
      <w:r w:rsidR="00417275" w:rsidRPr="00AF6504">
        <w:rPr>
          <w:rFonts w:ascii="Verdana" w:hAnsi="Verdana" w:cs="Arial"/>
          <w:sz w:val="28"/>
          <w:szCs w:val="28"/>
        </w:rPr>
        <w:t>,</w:t>
      </w:r>
      <w:r w:rsidRPr="00AF6504">
        <w:rPr>
          <w:rFonts w:ascii="Verdana" w:hAnsi="Verdana" w:cs="Arial"/>
          <w:sz w:val="28"/>
          <w:szCs w:val="28"/>
        </w:rPr>
        <w:t xml:space="preserve"> etc. </w:t>
      </w:r>
      <w:r w:rsidR="00417275" w:rsidRPr="00AF6504">
        <w:rPr>
          <w:rFonts w:ascii="Verdana" w:hAnsi="Verdana" w:cs="Arial"/>
          <w:sz w:val="28"/>
          <w:szCs w:val="28"/>
        </w:rPr>
        <w:t>I</w:t>
      </w:r>
      <w:r w:rsidRPr="00AF6504">
        <w:rPr>
          <w:rFonts w:ascii="Verdana" w:hAnsi="Verdana" w:cs="Arial"/>
          <w:sz w:val="28"/>
          <w:szCs w:val="28"/>
        </w:rPr>
        <w:t xml:space="preserve">l est préférable de ne pas utiliser ce type d’étiquettes sur </w:t>
      </w:r>
      <w:r w:rsidR="00417275" w:rsidRPr="00AF6504">
        <w:rPr>
          <w:rFonts w:ascii="Verdana" w:hAnsi="Verdana" w:cs="Arial"/>
          <w:sz w:val="28"/>
          <w:szCs w:val="28"/>
        </w:rPr>
        <w:t>les</w:t>
      </w:r>
      <w:r w:rsidRPr="00AF6504">
        <w:rPr>
          <w:rFonts w:ascii="Verdana" w:hAnsi="Verdana" w:cs="Arial"/>
          <w:sz w:val="28"/>
          <w:szCs w:val="28"/>
        </w:rPr>
        <w:t xml:space="preserve"> appareils chauffants</w:t>
      </w:r>
      <w:r w:rsidR="00417275" w:rsidRPr="00AF6504">
        <w:rPr>
          <w:rFonts w:ascii="Verdana" w:hAnsi="Verdana" w:cs="Arial"/>
          <w:sz w:val="28"/>
          <w:szCs w:val="28"/>
        </w:rPr>
        <w:t>.</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68.</w:t>
      </w:r>
      <w:r w:rsidRPr="00AF6504">
        <w:rPr>
          <w:rFonts w:ascii="Verdana" w:hAnsi="Verdana" w:cs="Arial"/>
          <w:sz w:val="28"/>
          <w:szCs w:val="28"/>
        </w:rPr>
        <w:tab/>
        <w:t xml:space="preserve">Lorsque vous </w:t>
      </w:r>
      <w:r w:rsidR="00A505B8" w:rsidRPr="00AF6504">
        <w:rPr>
          <w:rFonts w:ascii="Verdana" w:hAnsi="Verdana" w:cs="Arial"/>
          <w:sz w:val="28"/>
          <w:szCs w:val="28"/>
        </w:rPr>
        <w:t>mettez</w:t>
      </w:r>
      <w:r w:rsidRPr="00AF6504">
        <w:rPr>
          <w:rFonts w:ascii="Verdana" w:hAnsi="Verdana" w:cs="Arial"/>
          <w:sz w:val="28"/>
          <w:szCs w:val="28"/>
        </w:rPr>
        <w:t xml:space="preserve"> vos mains dans le four, évitez les brûlures en portant de longs gants ignifug</w:t>
      </w:r>
      <w:r w:rsidR="00A505B8" w:rsidRPr="00AF6504">
        <w:rPr>
          <w:rFonts w:ascii="Verdana" w:hAnsi="Verdana" w:cs="Arial"/>
          <w:sz w:val="28"/>
          <w:szCs w:val="28"/>
        </w:rPr>
        <w:t>e</w:t>
      </w:r>
      <w:r w:rsidRPr="00AF6504">
        <w:rPr>
          <w:rFonts w:ascii="Verdana" w:hAnsi="Verdana" w:cs="Arial"/>
          <w:sz w:val="28"/>
          <w:szCs w:val="28"/>
        </w:rPr>
        <w:t xml:space="preserve">s qui montent jusqu’aux coudes.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69.</w:t>
      </w:r>
      <w:r w:rsidRPr="00AF6504">
        <w:rPr>
          <w:rFonts w:ascii="Verdana" w:hAnsi="Verdana" w:cs="Arial"/>
          <w:sz w:val="28"/>
          <w:szCs w:val="28"/>
        </w:rPr>
        <w:tab/>
        <w:t xml:space="preserve">Avant de retirer un plat du four, assurez-vous d’ouvrir complètement la porte du four et prenez votre plat avec votre </w:t>
      </w:r>
      <w:r w:rsidR="00A505B8" w:rsidRPr="00AF6504">
        <w:rPr>
          <w:rFonts w:ascii="Verdana" w:hAnsi="Verdana" w:cs="Arial"/>
          <w:sz w:val="28"/>
          <w:szCs w:val="28"/>
        </w:rPr>
        <w:t>gant de four</w:t>
      </w:r>
      <w:r w:rsidRPr="00AF6504">
        <w:rPr>
          <w:rFonts w:ascii="Verdana" w:hAnsi="Verdana" w:cs="Arial"/>
          <w:sz w:val="28"/>
          <w:szCs w:val="28"/>
        </w:rPr>
        <w:t>. Ne bougez pas la grille du four lorsqu’</w:t>
      </w:r>
      <w:r w:rsidR="00A505B8" w:rsidRPr="00AF6504">
        <w:rPr>
          <w:rFonts w:ascii="Verdana" w:hAnsi="Verdana" w:cs="Arial"/>
          <w:sz w:val="28"/>
          <w:szCs w:val="28"/>
        </w:rPr>
        <w:t>elle</w:t>
      </w:r>
      <w:r w:rsidRPr="00AF6504">
        <w:rPr>
          <w:rFonts w:ascii="Verdana" w:hAnsi="Verdana" w:cs="Arial"/>
          <w:sz w:val="28"/>
          <w:szCs w:val="28"/>
        </w:rPr>
        <w:t xml:space="preserve"> est chaud</w:t>
      </w:r>
      <w:r w:rsidR="00A505B8" w:rsidRPr="00AF6504">
        <w:rPr>
          <w:rFonts w:ascii="Verdana" w:hAnsi="Verdana" w:cs="Arial"/>
          <w:sz w:val="28"/>
          <w:szCs w:val="28"/>
        </w:rPr>
        <w:t>e</w:t>
      </w:r>
      <w:r w:rsidRPr="00AF6504">
        <w:rPr>
          <w:rFonts w:ascii="Verdana" w:hAnsi="Verdana" w:cs="Arial"/>
          <w:sz w:val="28"/>
          <w:szCs w:val="28"/>
        </w:rPr>
        <w:t>.</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70.</w:t>
      </w:r>
      <w:r w:rsidRPr="00AF6504">
        <w:rPr>
          <w:rFonts w:ascii="Verdana" w:hAnsi="Verdana" w:cs="Arial"/>
          <w:sz w:val="28"/>
          <w:szCs w:val="28"/>
        </w:rPr>
        <w:tab/>
        <w:t xml:space="preserve">Si vous croyez que le contenu d’un plat peut déborder lorsqu’il est au four, placez une plaque à biscuits en dessous. Cela vous évitera d’avoir à nettoyer le four.  </w:t>
      </w:r>
    </w:p>
    <w:p w:rsidR="00ED1855" w:rsidRPr="00AF6504" w:rsidRDefault="00ED1855" w:rsidP="00CB29E6">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71.</w:t>
      </w:r>
      <w:r w:rsidRPr="00AF6504">
        <w:rPr>
          <w:rFonts w:ascii="Verdana" w:hAnsi="Verdana" w:cs="Arial"/>
          <w:sz w:val="28"/>
          <w:szCs w:val="28"/>
        </w:rPr>
        <w:tab/>
        <w:t>Utilisez un</w:t>
      </w:r>
      <w:r w:rsidR="00A505B8" w:rsidRPr="00AF6504">
        <w:rPr>
          <w:rFonts w:ascii="Verdana" w:hAnsi="Verdana" w:cs="Arial"/>
          <w:sz w:val="28"/>
          <w:szCs w:val="28"/>
        </w:rPr>
        <w:t>e</w:t>
      </w:r>
      <w:r w:rsidRPr="00AF6504">
        <w:rPr>
          <w:rFonts w:ascii="Verdana" w:hAnsi="Verdana" w:cs="Arial"/>
          <w:sz w:val="28"/>
          <w:szCs w:val="28"/>
        </w:rPr>
        <w:t xml:space="preserve"> minut</w:t>
      </w:r>
      <w:r w:rsidR="00A505B8" w:rsidRPr="00AF6504">
        <w:rPr>
          <w:rFonts w:ascii="Verdana" w:hAnsi="Verdana" w:cs="Arial"/>
          <w:sz w:val="28"/>
          <w:szCs w:val="28"/>
        </w:rPr>
        <w:t xml:space="preserve">erie </w:t>
      </w:r>
      <w:r w:rsidRPr="00AF6504">
        <w:rPr>
          <w:rFonts w:ascii="Verdana" w:hAnsi="Verdana" w:cs="Arial"/>
          <w:sz w:val="28"/>
          <w:szCs w:val="28"/>
        </w:rPr>
        <w:t xml:space="preserve">sonore à gros caractères ou en braille pour calculer le temps de cuisson. Vous pouvez aussi déterminer la cuisson d’un plat en utilisant une combinaison d’indices sensoriels : le toucher, l’odorat, l’ouïe, le goût et le résidu visuel. </w:t>
      </w:r>
    </w:p>
    <w:p w:rsidR="00ED1855" w:rsidRPr="00AF6504" w:rsidRDefault="00ED1855" w:rsidP="00CB29E6">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72.</w:t>
      </w:r>
      <w:r w:rsidRPr="00AF6504">
        <w:rPr>
          <w:rFonts w:ascii="Verdana" w:hAnsi="Verdana" w:cs="Arial"/>
          <w:sz w:val="28"/>
          <w:szCs w:val="28"/>
        </w:rPr>
        <w:tab/>
        <w:t>Un plateau à muffins est idéal pour cuire les pommes de terre au four, les tomates ou les poivrons</w:t>
      </w:r>
      <w:r w:rsidR="00D37979" w:rsidRPr="00AF6504">
        <w:rPr>
          <w:rFonts w:ascii="Verdana" w:hAnsi="Verdana" w:cs="Arial"/>
          <w:sz w:val="28"/>
          <w:szCs w:val="28"/>
        </w:rPr>
        <w:t xml:space="preserve"> farcis</w:t>
      </w:r>
      <w:r w:rsidRPr="00AF6504">
        <w:rPr>
          <w:rFonts w:ascii="Verdana" w:hAnsi="Verdana" w:cs="Arial"/>
          <w:sz w:val="28"/>
          <w:szCs w:val="28"/>
        </w:rPr>
        <w:t xml:space="preserve">. Il est plus facile de </w:t>
      </w:r>
      <w:r w:rsidR="00A505B8" w:rsidRPr="00AF6504">
        <w:rPr>
          <w:rFonts w:ascii="Verdana" w:hAnsi="Verdana" w:cs="Arial"/>
          <w:sz w:val="28"/>
          <w:szCs w:val="28"/>
        </w:rPr>
        <w:t>placer</w:t>
      </w:r>
      <w:r w:rsidRPr="00AF6504">
        <w:rPr>
          <w:rFonts w:ascii="Verdana" w:hAnsi="Verdana" w:cs="Arial"/>
          <w:sz w:val="28"/>
          <w:szCs w:val="28"/>
        </w:rPr>
        <w:t xml:space="preserve"> un plateau à muffins sur une grille ou </w:t>
      </w:r>
      <w:r w:rsidR="00A505B8" w:rsidRPr="00AF6504">
        <w:rPr>
          <w:rFonts w:ascii="Verdana" w:hAnsi="Verdana" w:cs="Arial"/>
          <w:sz w:val="28"/>
          <w:szCs w:val="28"/>
        </w:rPr>
        <w:t xml:space="preserve">de </w:t>
      </w:r>
      <w:r w:rsidRPr="00AF6504">
        <w:rPr>
          <w:rFonts w:ascii="Verdana" w:hAnsi="Verdana" w:cs="Arial"/>
          <w:sz w:val="28"/>
          <w:szCs w:val="28"/>
        </w:rPr>
        <w:t xml:space="preserve">le sortir du four que d’essayer de </w:t>
      </w:r>
      <w:r w:rsidR="00A505B8" w:rsidRPr="00AF6504">
        <w:rPr>
          <w:rFonts w:ascii="Verdana" w:hAnsi="Verdana" w:cs="Arial"/>
          <w:sz w:val="28"/>
          <w:szCs w:val="28"/>
        </w:rPr>
        <w:t>trouver</w:t>
      </w:r>
      <w:r w:rsidRPr="00AF6504">
        <w:rPr>
          <w:rFonts w:ascii="Verdana" w:hAnsi="Verdana" w:cs="Arial"/>
          <w:sz w:val="28"/>
          <w:szCs w:val="28"/>
        </w:rPr>
        <w:t xml:space="preserve"> plusieurs choses éparpillées sur la grille.</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73.</w:t>
      </w:r>
      <w:r w:rsidRPr="00AF6504">
        <w:rPr>
          <w:rFonts w:ascii="Verdana" w:hAnsi="Verdana" w:cs="Arial"/>
          <w:sz w:val="28"/>
          <w:szCs w:val="28"/>
        </w:rPr>
        <w:tab/>
        <w:t>Pour obtenir des portions égales de pommes de terre ou de navets en purée, utilisez une cuillère à crème glacée. Utilisez</w:t>
      </w:r>
      <w:r w:rsidR="00AF6504" w:rsidRPr="00AF6504">
        <w:rPr>
          <w:rFonts w:ascii="Verdana" w:hAnsi="Verdana" w:cs="Arial"/>
          <w:sz w:val="28"/>
          <w:szCs w:val="28"/>
        </w:rPr>
        <w:t xml:space="preserve"> </w:t>
      </w:r>
      <w:r w:rsidRPr="00AF6504">
        <w:rPr>
          <w:rFonts w:ascii="Verdana" w:hAnsi="Verdana" w:cs="Arial"/>
          <w:sz w:val="28"/>
          <w:szCs w:val="28"/>
        </w:rPr>
        <w:t xml:space="preserve">là aussi pour préparer des muffins, des petits gâteaux, etc. Il est ainsi plus facile d’obtenir des portions égales de pâtes plutôt que de verser directement </w:t>
      </w:r>
      <w:r w:rsidR="00A505B8" w:rsidRPr="00AF6504">
        <w:rPr>
          <w:rFonts w:ascii="Verdana" w:hAnsi="Verdana" w:cs="Arial"/>
          <w:sz w:val="28"/>
          <w:szCs w:val="28"/>
        </w:rPr>
        <w:t xml:space="preserve">les pâtes </w:t>
      </w:r>
      <w:r w:rsidRPr="00AF6504">
        <w:rPr>
          <w:rFonts w:ascii="Verdana" w:hAnsi="Verdana" w:cs="Arial"/>
          <w:sz w:val="28"/>
          <w:szCs w:val="28"/>
        </w:rPr>
        <w:t xml:space="preserve">du bol ou d’utiliser une cuillère ordinaire. Servez-vous d’une plus petite cuillère à crème glacée pour faire des biscuits.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74.</w:t>
      </w:r>
      <w:r w:rsidRPr="00AF6504">
        <w:rPr>
          <w:rFonts w:ascii="Verdana" w:hAnsi="Verdana" w:cs="Arial"/>
          <w:sz w:val="28"/>
          <w:szCs w:val="28"/>
        </w:rPr>
        <w:tab/>
        <w:t xml:space="preserve">Pour tartiner du beurre d’arachide ou pour tout autre aliment plus difficile à étendre, utilisez une petite spatule étroite.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75.</w:t>
      </w:r>
      <w:r w:rsidRPr="00AF6504">
        <w:rPr>
          <w:rFonts w:ascii="Verdana" w:hAnsi="Verdana" w:cs="Arial"/>
          <w:sz w:val="28"/>
          <w:szCs w:val="28"/>
        </w:rPr>
        <w:tab/>
        <w:t xml:space="preserve">Utilisez une plaque à biscuits pour organiser </w:t>
      </w:r>
      <w:r w:rsidR="00A505B8" w:rsidRPr="00AF6504">
        <w:rPr>
          <w:rFonts w:ascii="Verdana" w:hAnsi="Verdana" w:cs="Arial"/>
          <w:sz w:val="28"/>
          <w:szCs w:val="28"/>
        </w:rPr>
        <w:t>vos</w:t>
      </w:r>
      <w:r w:rsidRPr="00AF6504">
        <w:rPr>
          <w:rFonts w:ascii="Verdana" w:hAnsi="Verdana" w:cs="Arial"/>
          <w:sz w:val="28"/>
          <w:szCs w:val="28"/>
        </w:rPr>
        <w:t xml:space="preserve"> ustensiles et </w:t>
      </w:r>
      <w:r w:rsidR="00A505B8" w:rsidRPr="00AF6504">
        <w:rPr>
          <w:rFonts w:ascii="Verdana" w:hAnsi="Verdana" w:cs="Arial"/>
          <w:sz w:val="28"/>
          <w:szCs w:val="28"/>
        </w:rPr>
        <w:t>vo</w:t>
      </w:r>
      <w:r w:rsidRPr="00AF6504">
        <w:rPr>
          <w:rFonts w:ascii="Verdana" w:hAnsi="Verdana" w:cs="Arial"/>
          <w:sz w:val="28"/>
          <w:szCs w:val="28"/>
        </w:rPr>
        <w:t xml:space="preserve">s ingrédients lorsque vous cuisinez. Un plateau se nettoie facilement, évite les dégâts et vous </w:t>
      </w:r>
      <w:r w:rsidR="00A505B8" w:rsidRPr="00AF6504">
        <w:rPr>
          <w:rFonts w:ascii="Verdana" w:hAnsi="Verdana" w:cs="Arial"/>
          <w:sz w:val="28"/>
          <w:szCs w:val="28"/>
        </w:rPr>
        <w:t xml:space="preserve">assure de ne pas perdre les menus </w:t>
      </w:r>
      <w:r w:rsidRPr="00AF6504">
        <w:rPr>
          <w:rFonts w:ascii="Verdana" w:hAnsi="Verdana" w:cs="Arial"/>
          <w:sz w:val="28"/>
          <w:szCs w:val="28"/>
        </w:rPr>
        <w:t xml:space="preserve">articles.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76.</w:t>
      </w:r>
      <w:r w:rsidRPr="00AF6504">
        <w:rPr>
          <w:rFonts w:ascii="Verdana" w:hAnsi="Verdana" w:cs="Arial"/>
          <w:sz w:val="28"/>
          <w:szCs w:val="28"/>
        </w:rPr>
        <w:tab/>
        <w:t>Utilisez une série de tasses à mesurer gradué</w:t>
      </w:r>
      <w:r w:rsidR="00A505B8" w:rsidRPr="00AF6504">
        <w:rPr>
          <w:rFonts w:ascii="Verdana" w:hAnsi="Verdana" w:cs="Arial"/>
          <w:sz w:val="28"/>
          <w:szCs w:val="28"/>
        </w:rPr>
        <w:t xml:space="preserve">es </w:t>
      </w:r>
      <w:r w:rsidR="0037282C" w:rsidRPr="00AF6504">
        <w:rPr>
          <w:rFonts w:ascii="Verdana" w:hAnsi="Verdana" w:cs="Arial"/>
          <w:sz w:val="28"/>
          <w:szCs w:val="28"/>
        </w:rPr>
        <w:t>que vous trouverez dans les</w:t>
      </w:r>
      <w:r w:rsidRPr="00AF6504">
        <w:rPr>
          <w:rFonts w:ascii="Verdana" w:hAnsi="Verdana" w:cs="Arial"/>
          <w:sz w:val="28"/>
          <w:szCs w:val="28"/>
        </w:rPr>
        <w:t xml:space="preserve"> grands magasins plutôt qu’une seule tasse </w:t>
      </w:r>
      <w:r w:rsidR="0037282C" w:rsidRPr="00AF6504">
        <w:rPr>
          <w:rFonts w:ascii="Verdana" w:hAnsi="Verdana" w:cs="Arial"/>
          <w:sz w:val="28"/>
          <w:szCs w:val="28"/>
        </w:rPr>
        <w:t>comportant de fines lignes pour indiquer les mesures</w:t>
      </w:r>
      <w:r w:rsidRPr="00AF6504">
        <w:rPr>
          <w:rFonts w:ascii="Verdana" w:hAnsi="Verdana" w:cs="Arial"/>
          <w:sz w:val="28"/>
          <w:szCs w:val="28"/>
        </w:rPr>
        <w:t xml:space="preserve">.  </w:t>
      </w:r>
    </w:p>
    <w:p w:rsidR="00ED1855" w:rsidRPr="00AF6504" w:rsidRDefault="00ED1855" w:rsidP="00CB29E6">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77.</w:t>
      </w:r>
      <w:r w:rsidRPr="00AF6504">
        <w:rPr>
          <w:rFonts w:ascii="Verdana" w:hAnsi="Verdana" w:cs="Arial"/>
          <w:sz w:val="28"/>
          <w:szCs w:val="28"/>
        </w:rPr>
        <w:tab/>
        <w:t xml:space="preserve">Lorsque vous </w:t>
      </w:r>
      <w:r w:rsidR="00861DD7" w:rsidRPr="00AF6504">
        <w:rPr>
          <w:rFonts w:ascii="Verdana" w:hAnsi="Verdana" w:cs="Arial"/>
          <w:sz w:val="28"/>
          <w:szCs w:val="28"/>
        </w:rPr>
        <w:t xml:space="preserve">ajoutez </w:t>
      </w:r>
      <w:r w:rsidRPr="00AF6504">
        <w:rPr>
          <w:rFonts w:ascii="Verdana" w:hAnsi="Verdana" w:cs="Arial"/>
          <w:sz w:val="28"/>
          <w:szCs w:val="28"/>
        </w:rPr>
        <w:t xml:space="preserve">des fines herbes </w:t>
      </w:r>
      <w:r w:rsidR="0037282C" w:rsidRPr="00AF6504">
        <w:rPr>
          <w:rFonts w:ascii="Verdana" w:hAnsi="Verdana" w:cs="Arial"/>
          <w:sz w:val="28"/>
          <w:szCs w:val="28"/>
        </w:rPr>
        <w:t>ou</w:t>
      </w:r>
      <w:r w:rsidRPr="00AF6504">
        <w:rPr>
          <w:rFonts w:ascii="Verdana" w:hAnsi="Verdana" w:cs="Arial"/>
          <w:sz w:val="28"/>
          <w:szCs w:val="28"/>
        </w:rPr>
        <w:t xml:space="preserve"> des épices</w:t>
      </w:r>
      <w:r w:rsidR="00861DD7" w:rsidRPr="00AF6504">
        <w:rPr>
          <w:rFonts w:ascii="Verdana" w:hAnsi="Verdana" w:cs="Arial"/>
          <w:sz w:val="28"/>
          <w:szCs w:val="28"/>
        </w:rPr>
        <w:t xml:space="preserve"> à votre plat</w:t>
      </w:r>
      <w:r w:rsidRPr="00AF6504">
        <w:rPr>
          <w:rFonts w:ascii="Verdana" w:hAnsi="Verdana" w:cs="Arial"/>
          <w:sz w:val="28"/>
          <w:szCs w:val="28"/>
        </w:rPr>
        <w:t xml:space="preserve">, mettez-les d’abord dans la paume de votre main pour déterminer la quantité dont vous avez besoin. Cela vous évitera d’en </w:t>
      </w:r>
      <w:r w:rsidR="0037282C" w:rsidRPr="00AF6504">
        <w:rPr>
          <w:rFonts w:ascii="Verdana" w:hAnsi="Verdana" w:cs="Arial"/>
          <w:sz w:val="28"/>
          <w:szCs w:val="28"/>
        </w:rPr>
        <w:t>ajouter</w:t>
      </w:r>
      <w:r w:rsidRPr="00AF6504">
        <w:rPr>
          <w:rFonts w:ascii="Verdana" w:hAnsi="Verdana" w:cs="Arial"/>
          <w:sz w:val="28"/>
          <w:szCs w:val="28"/>
        </w:rPr>
        <w:t xml:space="preserve"> trop par inadvertance.  </w:t>
      </w:r>
    </w:p>
    <w:p w:rsidR="00ED1855" w:rsidRPr="00AF6504" w:rsidRDefault="00ED1855" w:rsidP="00CB29E6">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78.</w:t>
      </w:r>
      <w:r w:rsidRPr="00AF6504">
        <w:rPr>
          <w:rFonts w:ascii="Verdana" w:hAnsi="Verdana" w:cs="Arial"/>
          <w:sz w:val="28"/>
          <w:szCs w:val="28"/>
        </w:rPr>
        <w:tab/>
      </w:r>
      <w:r w:rsidR="0037282C" w:rsidRPr="00AF6504">
        <w:rPr>
          <w:rFonts w:ascii="Verdana" w:hAnsi="Verdana" w:cs="Arial"/>
          <w:sz w:val="28"/>
          <w:szCs w:val="28"/>
        </w:rPr>
        <w:t>Il peut être difficile de m</w:t>
      </w:r>
      <w:r w:rsidRPr="00AF6504">
        <w:rPr>
          <w:rFonts w:ascii="Verdana" w:hAnsi="Verdana" w:cs="Arial"/>
          <w:sz w:val="28"/>
          <w:szCs w:val="28"/>
        </w:rPr>
        <w:t>esure</w:t>
      </w:r>
      <w:r w:rsidR="00861DD7" w:rsidRPr="00AF6504">
        <w:rPr>
          <w:rFonts w:ascii="Verdana" w:hAnsi="Verdana" w:cs="Arial"/>
          <w:sz w:val="28"/>
          <w:szCs w:val="28"/>
        </w:rPr>
        <w:t>r</w:t>
      </w:r>
      <w:r w:rsidRPr="00AF6504">
        <w:rPr>
          <w:rFonts w:ascii="Verdana" w:hAnsi="Verdana" w:cs="Arial"/>
          <w:sz w:val="28"/>
          <w:szCs w:val="28"/>
        </w:rPr>
        <w:t xml:space="preserve"> de petites quantités de liquide, comme une cuillérée à thé de vanille. </w:t>
      </w:r>
      <w:r w:rsidR="0037282C" w:rsidRPr="00AF6504">
        <w:rPr>
          <w:rFonts w:ascii="Verdana" w:hAnsi="Verdana" w:cs="Arial"/>
          <w:sz w:val="28"/>
          <w:szCs w:val="28"/>
        </w:rPr>
        <w:t>Il est plus facile de p</w:t>
      </w:r>
      <w:r w:rsidRPr="00AF6504">
        <w:rPr>
          <w:rFonts w:ascii="Verdana" w:hAnsi="Verdana" w:cs="Arial"/>
          <w:sz w:val="28"/>
          <w:szCs w:val="28"/>
        </w:rPr>
        <w:t>longe</w:t>
      </w:r>
      <w:r w:rsidR="0037282C" w:rsidRPr="00AF6504">
        <w:rPr>
          <w:rFonts w:ascii="Verdana" w:hAnsi="Verdana" w:cs="Arial"/>
          <w:sz w:val="28"/>
          <w:szCs w:val="28"/>
        </w:rPr>
        <w:t>r</w:t>
      </w:r>
      <w:r w:rsidRPr="00AF6504">
        <w:rPr>
          <w:rFonts w:ascii="Verdana" w:hAnsi="Verdana" w:cs="Arial"/>
          <w:sz w:val="28"/>
          <w:szCs w:val="28"/>
        </w:rPr>
        <w:t xml:space="preserve"> la cuillère dans le liquide que de verser le liquide dans la cuillère. Vous trouverez sans doute </w:t>
      </w:r>
      <w:r w:rsidR="0037282C" w:rsidRPr="00AF6504">
        <w:rPr>
          <w:rFonts w:ascii="Verdana" w:hAnsi="Verdana" w:cs="Arial"/>
          <w:sz w:val="28"/>
          <w:szCs w:val="28"/>
        </w:rPr>
        <w:t>plus simple</w:t>
      </w:r>
      <w:r w:rsidRPr="00AF6504">
        <w:rPr>
          <w:rFonts w:ascii="Verdana" w:hAnsi="Verdana" w:cs="Arial"/>
          <w:sz w:val="28"/>
          <w:szCs w:val="28"/>
        </w:rPr>
        <w:t xml:space="preserve"> de transvider les liquides que vous utilisez souvent dans des bouteilles à </w:t>
      </w:r>
      <w:r w:rsidR="00861DD7" w:rsidRPr="00AF6504">
        <w:rPr>
          <w:rFonts w:ascii="Verdana" w:hAnsi="Verdana" w:cs="Arial"/>
          <w:sz w:val="28"/>
          <w:szCs w:val="28"/>
        </w:rPr>
        <w:t xml:space="preserve">goulot large </w:t>
      </w:r>
      <w:r w:rsidRPr="00AF6504">
        <w:rPr>
          <w:rFonts w:ascii="Verdana" w:hAnsi="Verdana" w:cs="Arial"/>
          <w:sz w:val="28"/>
          <w:szCs w:val="28"/>
        </w:rPr>
        <w:t xml:space="preserve">afin d’y plonger facilement une cuillère. Des compte-gouttes ou des seringues en plastique sont </w:t>
      </w:r>
      <w:r w:rsidR="0037282C" w:rsidRPr="00AF6504">
        <w:rPr>
          <w:rFonts w:ascii="Verdana" w:hAnsi="Verdana" w:cs="Arial"/>
          <w:sz w:val="28"/>
          <w:szCs w:val="28"/>
        </w:rPr>
        <w:t xml:space="preserve">aussi </w:t>
      </w:r>
      <w:r w:rsidRPr="00AF6504">
        <w:rPr>
          <w:rFonts w:ascii="Verdana" w:hAnsi="Verdana" w:cs="Arial"/>
          <w:sz w:val="28"/>
          <w:szCs w:val="28"/>
        </w:rPr>
        <w:t xml:space="preserve">très pratiques pour mesurer facilement des essences concentrées ou des colorants alimentaires.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79.</w:t>
      </w:r>
      <w:r w:rsidRPr="00AF6504">
        <w:rPr>
          <w:rFonts w:ascii="Verdana" w:hAnsi="Verdana" w:cs="Arial"/>
          <w:sz w:val="28"/>
          <w:szCs w:val="28"/>
        </w:rPr>
        <w:tab/>
        <w:t xml:space="preserve">Pour séparer le blanc d’œuf du jaune, utilisez un séparateur d’œuf ou un petit entonnoir </w:t>
      </w:r>
      <w:r w:rsidR="0037282C" w:rsidRPr="00AF6504">
        <w:rPr>
          <w:rFonts w:ascii="Verdana" w:hAnsi="Verdana" w:cs="Arial"/>
          <w:sz w:val="28"/>
          <w:szCs w:val="28"/>
        </w:rPr>
        <w:t>que vous trouverez dans</w:t>
      </w:r>
      <w:r w:rsidRPr="00AF6504">
        <w:rPr>
          <w:rFonts w:ascii="Verdana" w:hAnsi="Verdana" w:cs="Arial"/>
          <w:sz w:val="28"/>
          <w:szCs w:val="28"/>
        </w:rPr>
        <w:t xml:space="preserve"> les grands magasins. Vous pouvez aussi casser l’œuf dans le creux de votre main et laisser couler le blanc entre vos doigts</w:t>
      </w:r>
      <w:r w:rsidR="0037282C" w:rsidRPr="00AF6504">
        <w:rPr>
          <w:rFonts w:ascii="Verdana" w:hAnsi="Verdana" w:cs="Arial"/>
          <w:sz w:val="28"/>
          <w:szCs w:val="28"/>
        </w:rPr>
        <w:t>. Le</w:t>
      </w:r>
      <w:r w:rsidRPr="00AF6504">
        <w:rPr>
          <w:rFonts w:ascii="Verdana" w:hAnsi="Verdana" w:cs="Arial"/>
          <w:sz w:val="28"/>
          <w:szCs w:val="28"/>
        </w:rPr>
        <w:t xml:space="preserve"> jaune restera dans votre main.</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80.</w:t>
      </w:r>
      <w:r w:rsidRPr="00AF6504">
        <w:rPr>
          <w:rFonts w:ascii="Verdana" w:hAnsi="Verdana" w:cs="Arial"/>
          <w:sz w:val="28"/>
          <w:szCs w:val="28"/>
        </w:rPr>
        <w:tab/>
        <w:t xml:space="preserve">Un entonnoir est utile pour transvider des liquides dans des contenants à cols étroits. Les entonnoirs à bouts carrés sont plus faciles à utiliser.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81.</w:t>
      </w:r>
      <w:r w:rsidRPr="00AF6504">
        <w:rPr>
          <w:rFonts w:ascii="Verdana" w:hAnsi="Verdana" w:cs="Arial"/>
          <w:sz w:val="28"/>
          <w:szCs w:val="28"/>
        </w:rPr>
        <w:tab/>
        <w:t xml:space="preserve">Placez le couvercle d’un pot ou des billes au fond de votre casserole ou de votre bouilloire. Les cliquetis vous indiqueront que l’eau a bouilli et s’est évaporée.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82.</w:t>
      </w:r>
      <w:r w:rsidRPr="00AF6504">
        <w:rPr>
          <w:rFonts w:ascii="Verdana" w:hAnsi="Verdana" w:cs="Arial"/>
          <w:sz w:val="28"/>
          <w:szCs w:val="28"/>
        </w:rPr>
        <w:tab/>
        <w:t>Évitez d’être infesté de fourmis, de coléoptères à farine ou autres insectes en d</w:t>
      </w:r>
      <w:r w:rsidR="007B7FEF" w:rsidRPr="00AF6504">
        <w:rPr>
          <w:rFonts w:ascii="Verdana" w:hAnsi="Verdana" w:cs="Arial"/>
          <w:sz w:val="28"/>
          <w:szCs w:val="28"/>
        </w:rPr>
        <w:t>éposant</w:t>
      </w:r>
      <w:r w:rsidRPr="00AF6504">
        <w:rPr>
          <w:rFonts w:ascii="Verdana" w:hAnsi="Verdana" w:cs="Arial"/>
          <w:sz w:val="28"/>
          <w:szCs w:val="28"/>
        </w:rPr>
        <w:t xml:space="preserve"> des feuilles de sauge ou de laurier sur les tablettes de votre garde-manger. Conservez tou</w:t>
      </w:r>
      <w:r w:rsidR="0037282C" w:rsidRPr="00AF6504">
        <w:rPr>
          <w:rFonts w:ascii="Verdana" w:hAnsi="Verdana" w:cs="Arial"/>
          <w:sz w:val="28"/>
          <w:szCs w:val="28"/>
        </w:rPr>
        <w:t xml:space="preserve">s vos </w:t>
      </w:r>
      <w:r w:rsidRPr="00AF6504">
        <w:rPr>
          <w:rFonts w:ascii="Verdana" w:hAnsi="Verdana" w:cs="Arial"/>
          <w:sz w:val="28"/>
          <w:szCs w:val="28"/>
        </w:rPr>
        <w:t>aliment</w:t>
      </w:r>
      <w:r w:rsidR="0037282C" w:rsidRPr="00AF6504">
        <w:rPr>
          <w:rFonts w:ascii="Verdana" w:hAnsi="Verdana" w:cs="Arial"/>
          <w:sz w:val="28"/>
          <w:szCs w:val="28"/>
        </w:rPr>
        <w:t>s</w:t>
      </w:r>
      <w:r w:rsidRPr="00AF6504">
        <w:rPr>
          <w:rFonts w:ascii="Verdana" w:hAnsi="Verdana" w:cs="Arial"/>
          <w:sz w:val="28"/>
          <w:szCs w:val="28"/>
        </w:rPr>
        <w:t xml:space="preserve"> dans de</w:t>
      </w:r>
      <w:r w:rsidR="007B7FEF" w:rsidRPr="00AF6504">
        <w:rPr>
          <w:rFonts w:ascii="Verdana" w:hAnsi="Verdana" w:cs="Arial"/>
          <w:sz w:val="28"/>
          <w:szCs w:val="28"/>
        </w:rPr>
        <w:t>s</w:t>
      </w:r>
      <w:r w:rsidRPr="00AF6504">
        <w:rPr>
          <w:rFonts w:ascii="Verdana" w:hAnsi="Verdana" w:cs="Arial"/>
          <w:sz w:val="28"/>
          <w:szCs w:val="28"/>
        </w:rPr>
        <w:t xml:space="preserve"> contenants hermétiquement fermés.</w:t>
      </w:r>
    </w:p>
    <w:p w:rsidR="00ED1855" w:rsidRPr="00AF6504" w:rsidRDefault="00ED1855" w:rsidP="00CB29E6">
      <w:pPr>
        <w:pStyle w:val="Paragraphedeliste"/>
        <w:spacing w:after="0" w:line="276" w:lineRule="auto"/>
        <w:rPr>
          <w:rFonts w:ascii="Verdana" w:hAnsi="Verdana" w:cs="Arial"/>
          <w:sz w:val="28"/>
          <w:szCs w:val="28"/>
        </w:rPr>
      </w:pPr>
    </w:p>
    <w:p w:rsidR="00ED1855" w:rsidRPr="00AF6504" w:rsidRDefault="00ED1855" w:rsidP="009D559C">
      <w:pPr>
        <w:spacing w:after="0" w:line="276" w:lineRule="auto"/>
        <w:ind w:left="709" w:hanging="596"/>
        <w:rPr>
          <w:rFonts w:ascii="Verdana" w:hAnsi="Verdana" w:cs="Arial"/>
          <w:sz w:val="28"/>
          <w:szCs w:val="28"/>
        </w:rPr>
      </w:pPr>
      <w:r w:rsidRPr="00AF6504">
        <w:rPr>
          <w:rFonts w:ascii="Verdana" w:hAnsi="Verdana" w:cs="Arial"/>
          <w:sz w:val="28"/>
          <w:szCs w:val="28"/>
        </w:rPr>
        <w:t xml:space="preserve">83. </w:t>
      </w:r>
      <w:r w:rsidRPr="00AF6504">
        <w:rPr>
          <w:rFonts w:ascii="Verdana" w:hAnsi="Verdana" w:cs="Arial"/>
          <w:sz w:val="28"/>
          <w:szCs w:val="28"/>
        </w:rPr>
        <w:tab/>
        <w:t xml:space="preserve">Rangez les ustensiles dans un tiroir avec des </w:t>
      </w:r>
      <w:r w:rsidR="002A5F50" w:rsidRPr="00AF6504">
        <w:rPr>
          <w:rFonts w:ascii="Verdana" w:hAnsi="Verdana" w:cs="Arial"/>
          <w:sz w:val="28"/>
          <w:szCs w:val="28"/>
        </w:rPr>
        <w:t>compartiments séparés. Assurez-</w:t>
      </w:r>
      <w:r w:rsidRPr="00AF6504">
        <w:rPr>
          <w:rFonts w:ascii="Verdana" w:hAnsi="Verdana" w:cs="Arial"/>
          <w:sz w:val="28"/>
          <w:szCs w:val="28"/>
        </w:rPr>
        <w:t>vous de laisser les protecteurs sur les couteaux les plus coupants.</w:t>
      </w:r>
    </w:p>
    <w:p w:rsidR="00ED1855" w:rsidRPr="00AF6504" w:rsidRDefault="00ED1855" w:rsidP="008B250E">
      <w:pPr>
        <w:spacing w:after="0"/>
        <w:rPr>
          <w:rFonts w:ascii="Verdana" w:hAnsi="Verdana" w:cs="Arial"/>
          <w:b/>
          <w:sz w:val="28"/>
          <w:szCs w:val="36"/>
        </w:rPr>
      </w:pPr>
    </w:p>
    <w:p w:rsidR="00ED1855" w:rsidRPr="00AF6504" w:rsidRDefault="00ED1855" w:rsidP="009D559C">
      <w:pPr>
        <w:spacing w:after="0"/>
        <w:ind w:left="709" w:hanging="596"/>
        <w:rPr>
          <w:rFonts w:ascii="Verdana" w:hAnsi="Verdana" w:cs="Arial"/>
          <w:sz w:val="28"/>
          <w:szCs w:val="36"/>
        </w:rPr>
      </w:pPr>
      <w:r w:rsidRPr="00AF6504">
        <w:rPr>
          <w:rFonts w:ascii="Verdana" w:hAnsi="Verdana" w:cs="Arial"/>
          <w:sz w:val="28"/>
          <w:szCs w:val="36"/>
        </w:rPr>
        <w:t xml:space="preserve">84. </w:t>
      </w:r>
      <w:r w:rsidRPr="00AF6504">
        <w:rPr>
          <w:rFonts w:ascii="Verdana" w:hAnsi="Verdana" w:cs="Arial"/>
          <w:sz w:val="28"/>
          <w:szCs w:val="36"/>
        </w:rPr>
        <w:tab/>
        <w:t xml:space="preserve">Préparez vos ingrédients sur le comptoir afin d’avoir tout </w:t>
      </w:r>
      <w:r w:rsidR="0037282C" w:rsidRPr="00AF6504">
        <w:rPr>
          <w:rFonts w:ascii="Verdana" w:hAnsi="Verdana" w:cs="Arial"/>
          <w:sz w:val="28"/>
          <w:szCs w:val="36"/>
        </w:rPr>
        <w:t>à portée</w:t>
      </w:r>
      <w:r w:rsidRPr="00AF6504">
        <w:rPr>
          <w:rFonts w:ascii="Verdana" w:hAnsi="Verdana" w:cs="Arial"/>
          <w:sz w:val="28"/>
          <w:szCs w:val="36"/>
        </w:rPr>
        <w:t xml:space="preserve"> de la main au moment de commencer </w:t>
      </w:r>
      <w:r w:rsidR="0037282C" w:rsidRPr="00AF6504">
        <w:rPr>
          <w:rFonts w:ascii="Verdana" w:hAnsi="Verdana" w:cs="Arial"/>
          <w:sz w:val="28"/>
          <w:szCs w:val="36"/>
        </w:rPr>
        <w:t>votre</w:t>
      </w:r>
      <w:r w:rsidRPr="00AF6504">
        <w:rPr>
          <w:rFonts w:ascii="Verdana" w:hAnsi="Verdana" w:cs="Arial"/>
          <w:sz w:val="28"/>
          <w:szCs w:val="36"/>
        </w:rPr>
        <w:t xml:space="preserve"> recette. </w:t>
      </w:r>
    </w:p>
    <w:p w:rsidR="00ED1855" w:rsidRPr="00AF6504" w:rsidRDefault="00ED1855" w:rsidP="008B250E">
      <w:pPr>
        <w:spacing w:after="0"/>
        <w:rPr>
          <w:rFonts w:ascii="Verdana" w:hAnsi="Verdana" w:cs="Arial"/>
          <w:b/>
          <w:sz w:val="28"/>
          <w:szCs w:val="36"/>
        </w:rPr>
      </w:pPr>
    </w:p>
    <w:p w:rsidR="00ED1855" w:rsidRPr="00AF6504" w:rsidRDefault="00ED1855" w:rsidP="009D559C">
      <w:pPr>
        <w:spacing w:after="0"/>
        <w:ind w:left="709" w:hanging="596"/>
        <w:jc w:val="both"/>
        <w:rPr>
          <w:rFonts w:ascii="Verdana" w:hAnsi="Verdana" w:cs="Arial"/>
          <w:sz w:val="28"/>
          <w:szCs w:val="36"/>
        </w:rPr>
      </w:pPr>
      <w:r w:rsidRPr="00AF6504">
        <w:rPr>
          <w:rFonts w:ascii="Verdana" w:hAnsi="Verdana" w:cs="Arial"/>
          <w:sz w:val="28"/>
          <w:szCs w:val="36"/>
        </w:rPr>
        <w:t xml:space="preserve">85. </w:t>
      </w:r>
      <w:r w:rsidRPr="00AF6504">
        <w:rPr>
          <w:rFonts w:ascii="Verdana" w:hAnsi="Verdana" w:cs="Arial"/>
          <w:sz w:val="28"/>
          <w:szCs w:val="36"/>
        </w:rPr>
        <w:tab/>
        <w:t xml:space="preserve">N’oubliez </w:t>
      </w:r>
      <w:r w:rsidR="007B5D25" w:rsidRPr="00AF6504">
        <w:rPr>
          <w:rFonts w:ascii="Verdana" w:hAnsi="Verdana" w:cs="Arial"/>
          <w:sz w:val="28"/>
          <w:szCs w:val="36"/>
        </w:rPr>
        <w:t xml:space="preserve">pas </w:t>
      </w:r>
      <w:r w:rsidRPr="00AF6504">
        <w:rPr>
          <w:rFonts w:ascii="Verdana" w:hAnsi="Verdana" w:cs="Arial"/>
          <w:sz w:val="28"/>
          <w:szCs w:val="36"/>
        </w:rPr>
        <w:t>de refermer les portes d’armoire après avoir pris ou rangé un aliment.</w:t>
      </w:r>
    </w:p>
    <w:p w:rsidR="00ED1855" w:rsidRPr="00AF6504" w:rsidRDefault="00ED1855" w:rsidP="00E82426">
      <w:pPr>
        <w:spacing w:after="0"/>
        <w:jc w:val="both"/>
        <w:rPr>
          <w:rFonts w:ascii="Verdana" w:hAnsi="Verdana" w:cs="Arial"/>
          <w:sz w:val="28"/>
          <w:szCs w:val="36"/>
        </w:rPr>
      </w:pPr>
    </w:p>
    <w:p w:rsidR="00ED1855" w:rsidRPr="00AF6504" w:rsidRDefault="00ED1855" w:rsidP="008B250E">
      <w:pPr>
        <w:spacing w:after="0"/>
        <w:rPr>
          <w:rFonts w:ascii="Verdana" w:hAnsi="Verdana" w:cs="Arial"/>
          <w:b/>
          <w:sz w:val="28"/>
          <w:szCs w:val="36"/>
        </w:rPr>
      </w:pPr>
    </w:p>
    <w:p w:rsidR="00ED1855" w:rsidRPr="00AF6504" w:rsidRDefault="00ED1855" w:rsidP="008D2316">
      <w:pPr>
        <w:pStyle w:val="Titre1"/>
      </w:pPr>
      <w:bookmarkStart w:id="11" w:name="_Toc388450818"/>
      <w:r w:rsidRPr="00AF6504">
        <w:t>Le nettoyage et le lavage</w:t>
      </w:r>
      <w:bookmarkEnd w:id="11"/>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86.</w:t>
      </w:r>
      <w:r w:rsidRPr="00AF6504">
        <w:rPr>
          <w:rFonts w:ascii="Verdana" w:hAnsi="Verdana" w:cs="Arial"/>
          <w:sz w:val="28"/>
          <w:szCs w:val="28"/>
        </w:rPr>
        <w:tab/>
        <w:t xml:space="preserve">Lorsque vous faites le ménage, portez un tablier avec de larges poches. Vous pourrez y placer vos articles de nettoyage comme un linge à épousseter et </w:t>
      </w:r>
      <w:r w:rsidR="0037282C" w:rsidRPr="00AF6504">
        <w:rPr>
          <w:rFonts w:ascii="Verdana" w:hAnsi="Verdana" w:cs="Arial"/>
          <w:sz w:val="28"/>
          <w:szCs w:val="28"/>
        </w:rPr>
        <w:t xml:space="preserve">des </w:t>
      </w:r>
      <w:r w:rsidRPr="00AF6504">
        <w:rPr>
          <w:rFonts w:ascii="Verdana" w:hAnsi="Verdana" w:cs="Arial"/>
          <w:sz w:val="28"/>
          <w:szCs w:val="28"/>
        </w:rPr>
        <w:t xml:space="preserve">produits pour polir les meubles. Vous pourrez aussi y mettre tous les petits objets que vous trouvez tout en faisant </w:t>
      </w:r>
      <w:r w:rsidR="0037282C" w:rsidRPr="00AF6504">
        <w:rPr>
          <w:rFonts w:ascii="Verdana" w:hAnsi="Verdana" w:cs="Arial"/>
          <w:sz w:val="28"/>
          <w:szCs w:val="28"/>
        </w:rPr>
        <w:t>le</w:t>
      </w:r>
      <w:r w:rsidRPr="00AF6504">
        <w:rPr>
          <w:rFonts w:ascii="Verdana" w:hAnsi="Verdana" w:cs="Arial"/>
          <w:sz w:val="28"/>
          <w:szCs w:val="28"/>
        </w:rPr>
        <w:t xml:space="preserve"> ménage et que vous voudrez ranger à leur place plus tard. Vous pouvez </w:t>
      </w:r>
      <w:r w:rsidR="0037282C" w:rsidRPr="00AF6504">
        <w:rPr>
          <w:rFonts w:ascii="Verdana" w:hAnsi="Verdana" w:cs="Arial"/>
          <w:sz w:val="28"/>
          <w:szCs w:val="28"/>
        </w:rPr>
        <w:t xml:space="preserve">aussi </w:t>
      </w:r>
      <w:r w:rsidRPr="00AF6504">
        <w:rPr>
          <w:rFonts w:ascii="Verdana" w:hAnsi="Verdana" w:cs="Arial"/>
          <w:sz w:val="28"/>
          <w:szCs w:val="28"/>
        </w:rPr>
        <w:t xml:space="preserve">placer tous les articles dont vous avez besoin dans un panier ou </w:t>
      </w:r>
      <w:r w:rsidR="0037282C" w:rsidRPr="00AF6504">
        <w:rPr>
          <w:rFonts w:ascii="Verdana" w:hAnsi="Verdana" w:cs="Arial"/>
          <w:sz w:val="28"/>
          <w:szCs w:val="28"/>
        </w:rPr>
        <w:t xml:space="preserve">dans </w:t>
      </w:r>
      <w:r w:rsidRPr="00AF6504">
        <w:rPr>
          <w:rFonts w:ascii="Verdana" w:hAnsi="Verdana" w:cs="Arial"/>
          <w:sz w:val="28"/>
          <w:szCs w:val="28"/>
        </w:rPr>
        <w:t xml:space="preserve">un sceau que vous </w:t>
      </w:r>
      <w:r w:rsidR="0037282C" w:rsidRPr="00AF6504">
        <w:rPr>
          <w:rFonts w:ascii="Verdana" w:hAnsi="Verdana" w:cs="Arial"/>
          <w:sz w:val="28"/>
          <w:szCs w:val="28"/>
        </w:rPr>
        <w:t>garderez en tout temps</w:t>
      </w:r>
      <w:r w:rsidRPr="00AF6504">
        <w:rPr>
          <w:rFonts w:ascii="Verdana" w:hAnsi="Verdana" w:cs="Arial"/>
          <w:sz w:val="28"/>
          <w:szCs w:val="28"/>
        </w:rPr>
        <w:t xml:space="preserve"> à votre portée.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87.</w:t>
      </w:r>
      <w:r w:rsidRPr="00AF6504">
        <w:rPr>
          <w:rFonts w:ascii="Verdana" w:hAnsi="Verdana" w:cs="Arial"/>
          <w:sz w:val="28"/>
          <w:szCs w:val="28"/>
        </w:rPr>
        <w:tab/>
        <w:t xml:space="preserve">Évitez </w:t>
      </w:r>
      <w:r w:rsidR="007B5D25" w:rsidRPr="00AF6504">
        <w:rPr>
          <w:rFonts w:ascii="Verdana" w:hAnsi="Verdana" w:cs="Arial"/>
          <w:sz w:val="28"/>
          <w:szCs w:val="28"/>
        </w:rPr>
        <w:t>de nettoyer uniquement les</w:t>
      </w:r>
      <w:r w:rsidRPr="00AF6504">
        <w:rPr>
          <w:rFonts w:ascii="Verdana" w:hAnsi="Verdana" w:cs="Arial"/>
          <w:sz w:val="28"/>
          <w:szCs w:val="28"/>
        </w:rPr>
        <w:t xml:space="preserve"> taches. Nettoyez toute la surface pour vous assurer que des taches ne sont pas oubliées. Lorsque vous nettoyez un comptoir, commencez à un bout </w:t>
      </w:r>
      <w:r w:rsidR="0037282C" w:rsidRPr="00AF6504">
        <w:rPr>
          <w:rFonts w:ascii="Verdana" w:hAnsi="Verdana" w:cs="Arial"/>
          <w:sz w:val="28"/>
          <w:szCs w:val="28"/>
        </w:rPr>
        <w:t>du comptoir</w:t>
      </w:r>
      <w:r w:rsidRPr="00AF6504">
        <w:rPr>
          <w:rFonts w:ascii="Verdana" w:hAnsi="Verdana" w:cs="Arial"/>
          <w:sz w:val="28"/>
          <w:szCs w:val="28"/>
        </w:rPr>
        <w:t xml:space="preserve"> et continuez jusqu’à l’autre bout</w:t>
      </w:r>
      <w:r w:rsidR="0037282C" w:rsidRPr="00AF6504">
        <w:rPr>
          <w:rFonts w:ascii="Verdana" w:hAnsi="Verdana" w:cs="Arial"/>
          <w:sz w:val="28"/>
          <w:szCs w:val="28"/>
        </w:rPr>
        <w:t>, puis</w:t>
      </w:r>
      <w:r w:rsidRPr="00AF6504">
        <w:rPr>
          <w:rFonts w:ascii="Verdana" w:hAnsi="Verdana" w:cs="Arial"/>
          <w:sz w:val="28"/>
          <w:szCs w:val="28"/>
        </w:rPr>
        <w:t xml:space="preserve"> recommencez d’un bout à l’autre jusqu’à la fin</w:t>
      </w:r>
      <w:r w:rsidR="0037282C" w:rsidRPr="00AF6504">
        <w:rPr>
          <w:rFonts w:ascii="Verdana" w:hAnsi="Verdana" w:cs="Arial"/>
          <w:sz w:val="28"/>
          <w:szCs w:val="28"/>
        </w:rPr>
        <w:t>,</w:t>
      </w:r>
      <w:r w:rsidRPr="00AF6504">
        <w:rPr>
          <w:rFonts w:ascii="Verdana" w:hAnsi="Verdana" w:cs="Arial"/>
          <w:sz w:val="28"/>
          <w:szCs w:val="28"/>
        </w:rPr>
        <w:t xml:space="preserve"> comme si vous placiez des bandes qui se chevauchent. Passez votre main libre sur la partie nettoyée pour vous assurer qu’il ne reste pas de taches.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490F75">
      <w:pPr>
        <w:spacing w:after="0" w:line="276" w:lineRule="auto"/>
        <w:ind w:left="708" w:hanging="282"/>
        <w:rPr>
          <w:rFonts w:ascii="Verdana" w:hAnsi="Verdana" w:cs="Arial"/>
          <w:sz w:val="28"/>
          <w:szCs w:val="28"/>
        </w:rPr>
      </w:pPr>
      <w:r w:rsidRPr="00AF6504">
        <w:rPr>
          <w:rFonts w:ascii="Verdana" w:hAnsi="Verdana" w:cs="Arial"/>
          <w:sz w:val="28"/>
          <w:szCs w:val="28"/>
        </w:rPr>
        <w:t xml:space="preserve">88. Travaillez aussi en chevauchant la partie nettoyée précédente lorsque vous époussetez, passez la balayeuse, lavez les planchers, etc. </w:t>
      </w:r>
      <w:r w:rsidR="0037282C" w:rsidRPr="00AF6504">
        <w:rPr>
          <w:rFonts w:ascii="Verdana" w:hAnsi="Verdana" w:cs="Arial"/>
          <w:sz w:val="28"/>
          <w:szCs w:val="28"/>
        </w:rPr>
        <w:t>Dans le cas des</w:t>
      </w:r>
      <w:r w:rsidRPr="00AF6504">
        <w:rPr>
          <w:rFonts w:ascii="Verdana" w:hAnsi="Verdana" w:cs="Arial"/>
          <w:sz w:val="28"/>
          <w:szCs w:val="28"/>
        </w:rPr>
        <w:t xml:space="preserve"> grandes surfaces, séparez-les en sections</w:t>
      </w:r>
      <w:r w:rsidR="0037282C" w:rsidRPr="00AF6504">
        <w:rPr>
          <w:rFonts w:ascii="Verdana" w:hAnsi="Verdana" w:cs="Arial"/>
          <w:sz w:val="28"/>
          <w:szCs w:val="28"/>
        </w:rPr>
        <w:t xml:space="preserve"> en deux ou en quatre.</w:t>
      </w:r>
      <w:r w:rsidRPr="00AF6504">
        <w:rPr>
          <w:rFonts w:ascii="Verdana" w:hAnsi="Verdana" w:cs="Arial"/>
          <w:sz w:val="28"/>
          <w:szCs w:val="28"/>
        </w:rPr>
        <w:t xml:space="preserve"> Pour démarquer les sections que vous nettoyez, placez un meuble, par exemple, une chaise</w:t>
      </w:r>
      <w:r w:rsidR="0037282C" w:rsidRPr="00AF6504">
        <w:rPr>
          <w:rFonts w:ascii="Verdana" w:hAnsi="Verdana" w:cs="Arial"/>
          <w:sz w:val="28"/>
          <w:szCs w:val="28"/>
        </w:rPr>
        <w:t>,</w:t>
      </w:r>
      <w:r w:rsidRPr="00AF6504">
        <w:rPr>
          <w:rFonts w:ascii="Verdana" w:hAnsi="Verdana" w:cs="Arial"/>
          <w:sz w:val="28"/>
          <w:szCs w:val="28"/>
        </w:rPr>
        <w:t xml:space="preserve"> dans le milieu de la cuisine, ou utilisez une installation fixe.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89.</w:t>
      </w:r>
      <w:r w:rsidRPr="00AF6504">
        <w:rPr>
          <w:rFonts w:ascii="Verdana" w:hAnsi="Verdana" w:cs="Arial"/>
          <w:sz w:val="28"/>
          <w:szCs w:val="28"/>
        </w:rPr>
        <w:tab/>
        <w:t xml:space="preserve">Pour remplir </w:t>
      </w:r>
      <w:r w:rsidR="0037282C" w:rsidRPr="00AF6504">
        <w:rPr>
          <w:rFonts w:ascii="Verdana" w:hAnsi="Verdana" w:cs="Arial"/>
          <w:sz w:val="28"/>
          <w:szCs w:val="28"/>
        </w:rPr>
        <w:t xml:space="preserve">d’eau </w:t>
      </w:r>
      <w:r w:rsidRPr="00AF6504">
        <w:rPr>
          <w:rFonts w:ascii="Verdana" w:hAnsi="Verdana" w:cs="Arial"/>
          <w:sz w:val="28"/>
          <w:szCs w:val="28"/>
        </w:rPr>
        <w:t xml:space="preserve">votre fer à repasser, utilisez une poire à volaille, un entonnoir ou un distributeur de gouttes.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90.</w:t>
      </w:r>
      <w:r w:rsidRPr="00AF6504">
        <w:rPr>
          <w:rFonts w:ascii="Verdana" w:hAnsi="Verdana" w:cs="Arial"/>
          <w:sz w:val="28"/>
          <w:szCs w:val="28"/>
        </w:rPr>
        <w:tab/>
        <w:t>Les serre-chaussettes permettent de maintenir les chaussettes en pair</w:t>
      </w:r>
      <w:r w:rsidR="0037282C" w:rsidRPr="00AF6504">
        <w:rPr>
          <w:rFonts w:ascii="Verdana" w:hAnsi="Verdana" w:cs="Arial"/>
          <w:sz w:val="28"/>
          <w:szCs w:val="28"/>
        </w:rPr>
        <w:t>e</w:t>
      </w:r>
      <w:r w:rsidRPr="00AF6504">
        <w:rPr>
          <w:rFonts w:ascii="Verdana" w:hAnsi="Verdana" w:cs="Arial"/>
          <w:sz w:val="28"/>
          <w:szCs w:val="28"/>
        </w:rPr>
        <w:t>s au cours du lavage et du séchage. Certaines personnes préfèrent acheter des chaussettes textur</w:t>
      </w:r>
      <w:r w:rsidR="0037282C" w:rsidRPr="00AF6504">
        <w:rPr>
          <w:rFonts w:ascii="Verdana" w:hAnsi="Verdana" w:cs="Arial"/>
          <w:sz w:val="28"/>
          <w:szCs w:val="28"/>
        </w:rPr>
        <w:t>ées</w:t>
      </w:r>
      <w:r w:rsidRPr="00AF6504">
        <w:rPr>
          <w:rFonts w:ascii="Verdana" w:hAnsi="Verdana" w:cs="Arial"/>
          <w:sz w:val="28"/>
          <w:szCs w:val="28"/>
        </w:rPr>
        <w:t xml:space="preserve"> ou </w:t>
      </w:r>
      <w:r w:rsidR="0037282C" w:rsidRPr="00AF6504">
        <w:rPr>
          <w:rFonts w:ascii="Verdana" w:hAnsi="Verdana" w:cs="Arial"/>
          <w:sz w:val="28"/>
          <w:szCs w:val="28"/>
        </w:rPr>
        <w:t xml:space="preserve">à </w:t>
      </w:r>
      <w:r w:rsidRPr="00AF6504">
        <w:rPr>
          <w:rFonts w:ascii="Verdana" w:hAnsi="Verdana" w:cs="Arial"/>
          <w:sz w:val="28"/>
          <w:szCs w:val="28"/>
        </w:rPr>
        <w:t>motifs variés pour les démêl</w:t>
      </w:r>
      <w:r w:rsidR="007B5D25" w:rsidRPr="00AF6504">
        <w:rPr>
          <w:rFonts w:ascii="Verdana" w:hAnsi="Verdana" w:cs="Arial"/>
          <w:sz w:val="28"/>
          <w:szCs w:val="28"/>
        </w:rPr>
        <w:t>er</w:t>
      </w:r>
      <w:r w:rsidRPr="00AF6504">
        <w:rPr>
          <w:rFonts w:ascii="Verdana" w:hAnsi="Verdana" w:cs="Arial"/>
          <w:sz w:val="28"/>
          <w:szCs w:val="28"/>
        </w:rPr>
        <w:t xml:space="preserve"> plus facilement.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91.</w:t>
      </w:r>
      <w:r w:rsidRPr="00AF6504">
        <w:rPr>
          <w:rFonts w:ascii="Verdana" w:hAnsi="Verdana" w:cs="Arial"/>
          <w:sz w:val="28"/>
          <w:szCs w:val="28"/>
        </w:rPr>
        <w:tab/>
        <w:t xml:space="preserve">Versez le savon à lessive liquide dans un bocal </w:t>
      </w:r>
      <w:r w:rsidR="0037282C" w:rsidRPr="00AF6504">
        <w:rPr>
          <w:rFonts w:ascii="Verdana" w:hAnsi="Verdana" w:cs="Arial"/>
          <w:sz w:val="28"/>
          <w:szCs w:val="28"/>
        </w:rPr>
        <w:t>à</w:t>
      </w:r>
      <w:r w:rsidRPr="00AF6504">
        <w:rPr>
          <w:rFonts w:ascii="Verdana" w:hAnsi="Verdana" w:cs="Arial"/>
          <w:sz w:val="28"/>
          <w:szCs w:val="28"/>
        </w:rPr>
        <w:t xml:space="preserve"> grande ouverture. Par la suite, prenez la quantité désirée à l’aide d’une petite cuillère à crème glacée ou </w:t>
      </w:r>
      <w:r w:rsidR="0037282C" w:rsidRPr="00AF6504">
        <w:rPr>
          <w:rFonts w:ascii="Verdana" w:hAnsi="Verdana" w:cs="Arial"/>
          <w:sz w:val="28"/>
          <w:szCs w:val="28"/>
        </w:rPr>
        <w:t xml:space="preserve">d’un </w:t>
      </w:r>
      <w:r w:rsidRPr="00AF6504">
        <w:rPr>
          <w:rFonts w:ascii="Verdana" w:hAnsi="Verdana" w:cs="Arial"/>
          <w:sz w:val="28"/>
          <w:szCs w:val="28"/>
        </w:rPr>
        <w:t>autre petit contenant.</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596"/>
        <w:rPr>
          <w:rFonts w:ascii="Verdana" w:hAnsi="Verdana" w:cs="Arial"/>
          <w:sz w:val="28"/>
          <w:szCs w:val="28"/>
        </w:rPr>
      </w:pPr>
      <w:r w:rsidRPr="00AF6504">
        <w:rPr>
          <w:rFonts w:ascii="Verdana" w:hAnsi="Verdana" w:cs="Arial"/>
          <w:sz w:val="28"/>
          <w:szCs w:val="28"/>
        </w:rPr>
        <w:t xml:space="preserve">92. </w:t>
      </w:r>
      <w:r w:rsidRPr="00AF6504">
        <w:rPr>
          <w:rFonts w:ascii="Verdana" w:hAnsi="Verdana" w:cs="Arial"/>
          <w:sz w:val="28"/>
          <w:szCs w:val="28"/>
        </w:rPr>
        <w:tab/>
        <w:t>Placez les meubles le long des murs le plus possible afin d’éviter les blessures.</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596"/>
        <w:rPr>
          <w:rFonts w:ascii="Verdana" w:hAnsi="Verdana" w:cs="Arial"/>
          <w:sz w:val="28"/>
          <w:szCs w:val="28"/>
        </w:rPr>
      </w:pPr>
      <w:r w:rsidRPr="00AF6504">
        <w:rPr>
          <w:rFonts w:ascii="Verdana" w:hAnsi="Verdana" w:cs="Arial"/>
          <w:sz w:val="28"/>
          <w:szCs w:val="28"/>
        </w:rPr>
        <w:t xml:space="preserve">93. </w:t>
      </w:r>
      <w:r w:rsidRPr="00AF6504">
        <w:rPr>
          <w:rFonts w:ascii="Verdana" w:hAnsi="Verdana" w:cs="Arial"/>
          <w:sz w:val="28"/>
          <w:szCs w:val="28"/>
        </w:rPr>
        <w:tab/>
      </w:r>
      <w:r w:rsidR="004301FA" w:rsidRPr="00AF6504">
        <w:rPr>
          <w:rFonts w:ascii="Verdana" w:hAnsi="Verdana" w:cs="Arial"/>
          <w:sz w:val="28"/>
          <w:szCs w:val="28"/>
        </w:rPr>
        <w:t>Lorsque vous nettoyez une surface, d</w:t>
      </w:r>
      <w:r w:rsidRPr="00AF6504">
        <w:rPr>
          <w:rFonts w:ascii="Verdana" w:hAnsi="Verdana" w:cs="Arial"/>
          <w:sz w:val="28"/>
          <w:szCs w:val="28"/>
        </w:rPr>
        <w:t>éterminez un point de départ (idéalement un coin) et fai</w:t>
      </w:r>
      <w:r w:rsidR="0037282C" w:rsidRPr="00AF6504">
        <w:rPr>
          <w:rFonts w:ascii="Verdana" w:hAnsi="Verdana" w:cs="Arial"/>
          <w:sz w:val="28"/>
          <w:szCs w:val="28"/>
        </w:rPr>
        <w:t>tes</w:t>
      </w:r>
      <w:r w:rsidRPr="00AF6504">
        <w:rPr>
          <w:rFonts w:ascii="Verdana" w:hAnsi="Verdana" w:cs="Arial"/>
          <w:sz w:val="28"/>
          <w:szCs w:val="28"/>
        </w:rPr>
        <w:t xml:space="preserve"> des mouvements verticaux en </w:t>
      </w:r>
      <w:r w:rsidR="0037282C" w:rsidRPr="00AF6504">
        <w:rPr>
          <w:rFonts w:ascii="Verdana" w:hAnsi="Verdana" w:cs="Arial"/>
          <w:sz w:val="28"/>
          <w:szCs w:val="28"/>
        </w:rPr>
        <w:t>vous</w:t>
      </w:r>
      <w:r w:rsidRPr="00AF6504">
        <w:rPr>
          <w:rFonts w:ascii="Verdana" w:hAnsi="Verdana" w:cs="Arial"/>
          <w:sz w:val="28"/>
          <w:szCs w:val="28"/>
        </w:rPr>
        <w:t xml:space="preserve"> déplaçant de gauche à droite (ou horizontaux en </w:t>
      </w:r>
      <w:r w:rsidR="0037282C" w:rsidRPr="00AF6504">
        <w:rPr>
          <w:rFonts w:ascii="Verdana" w:hAnsi="Verdana" w:cs="Arial"/>
          <w:sz w:val="28"/>
          <w:szCs w:val="28"/>
        </w:rPr>
        <w:t>vous</w:t>
      </w:r>
      <w:r w:rsidRPr="00AF6504">
        <w:rPr>
          <w:rFonts w:ascii="Verdana" w:hAnsi="Verdana" w:cs="Arial"/>
          <w:sz w:val="28"/>
          <w:szCs w:val="28"/>
        </w:rPr>
        <w:t xml:space="preserve"> déplaçant de haut en bas).</w:t>
      </w:r>
    </w:p>
    <w:p w:rsidR="00ED1855" w:rsidRPr="00AF6504" w:rsidRDefault="00ED1855" w:rsidP="00CB29E6">
      <w:pPr>
        <w:spacing w:after="0" w:line="276" w:lineRule="auto"/>
        <w:rPr>
          <w:rFonts w:ascii="Verdana" w:hAnsi="Verdana" w:cs="Arial"/>
          <w:b/>
          <w:sz w:val="28"/>
          <w:szCs w:val="36"/>
        </w:rPr>
      </w:pPr>
    </w:p>
    <w:p w:rsidR="00ED1855" w:rsidRPr="00AF6504" w:rsidRDefault="00ED1855" w:rsidP="009D559C">
      <w:pPr>
        <w:spacing w:after="0" w:line="276" w:lineRule="auto"/>
        <w:ind w:left="709" w:hanging="596"/>
        <w:rPr>
          <w:rFonts w:ascii="Verdana" w:hAnsi="Verdana" w:cs="Arial"/>
          <w:b/>
          <w:sz w:val="28"/>
          <w:szCs w:val="36"/>
        </w:rPr>
      </w:pPr>
      <w:r w:rsidRPr="00AF6504">
        <w:rPr>
          <w:rFonts w:ascii="Verdana" w:hAnsi="Verdana" w:cs="Arial"/>
          <w:sz w:val="28"/>
          <w:szCs w:val="36"/>
        </w:rPr>
        <w:t xml:space="preserve">94. </w:t>
      </w:r>
      <w:r w:rsidRPr="00AF6504">
        <w:rPr>
          <w:rFonts w:ascii="Verdana" w:hAnsi="Verdana" w:cs="Arial"/>
          <w:sz w:val="28"/>
          <w:szCs w:val="36"/>
        </w:rPr>
        <w:tab/>
        <w:t xml:space="preserve">N’hésitez pas à demander l’aide des personnes voyantes pour vous assurer de la propreté d’une surface. </w:t>
      </w:r>
    </w:p>
    <w:p w:rsidR="00ED1855" w:rsidRPr="00AF6504" w:rsidRDefault="00ED1855" w:rsidP="00CB29E6">
      <w:pPr>
        <w:spacing w:after="0" w:line="276" w:lineRule="auto"/>
        <w:rPr>
          <w:rFonts w:ascii="Verdana" w:hAnsi="Verdana" w:cs="Arial"/>
          <w:b/>
          <w:sz w:val="28"/>
          <w:szCs w:val="36"/>
        </w:rPr>
      </w:pPr>
    </w:p>
    <w:p w:rsidR="00ED1855" w:rsidRPr="00AF6504" w:rsidRDefault="00ED1855" w:rsidP="00CB29E6">
      <w:pPr>
        <w:spacing w:after="0" w:line="276" w:lineRule="auto"/>
        <w:rPr>
          <w:rFonts w:ascii="Verdana" w:hAnsi="Verdana" w:cs="Arial"/>
          <w:b/>
          <w:sz w:val="28"/>
          <w:szCs w:val="36"/>
        </w:rPr>
      </w:pPr>
    </w:p>
    <w:p w:rsidR="00ED1855" w:rsidRPr="00AF6504" w:rsidRDefault="00ED1855" w:rsidP="008D2316">
      <w:pPr>
        <w:pStyle w:val="Titre1"/>
      </w:pPr>
      <w:bookmarkStart w:id="12" w:name="_Toc388450819"/>
      <w:r w:rsidRPr="00AF6504">
        <w:t>Les loisirs</w:t>
      </w:r>
      <w:bookmarkEnd w:id="12"/>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95.</w:t>
      </w:r>
      <w:r w:rsidRPr="00AF6504">
        <w:rPr>
          <w:rFonts w:ascii="Verdana" w:hAnsi="Verdana" w:cs="Arial"/>
          <w:sz w:val="28"/>
          <w:szCs w:val="28"/>
        </w:rPr>
        <w:tab/>
        <w:t>Lors</w:t>
      </w:r>
      <w:r w:rsidR="0037282C" w:rsidRPr="00AF6504">
        <w:rPr>
          <w:rFonts w:ascii="Verdana" w:hAnsi="Verdana" w:cs="Arial"/>
          <w:sz w:val="28"/>
          <w:szCs w:val="28"/>
        </w:rPr>
        <w:t>qu’elles jouent à</w:t>
      </w:r>
      <w:r w:rsidRPr="00AF6504">
        <w:rPr>
          <w:rFonts w:ascii="Verdana" w:hAnsi="Verdana" w:cs="Arial"/>
          <w:sz w:val="28"/>
          <w:szCs w:val="28"/>
        </w:rPr>
        <w:t xml:space="preserve"> de</w:t>
      </w:r>
      <w:r w:rsidR="0037282C" w:rsidRPr="00AF6504">
        <w:rPr>
          <w:rFonts w:ascii="Verdana" w:hAnsi="Verdana" w:cs="Arial"/>
          <w:sz w:val="28"/>
          <w:szCs w:val="28"/>
        </w:rPr>
        <w:t>s</w:t>
      </w:r>
      <w:r w:rsidRPr="00AF6504">
        <w:rPr>
          <w:rFonts w:ascii="Verdana" w:hAnsi="Verdana" w:cs="Arial"/>
          <w:sz w:val="28"/>
          <w:szCs w:val="28"/>
        </w:rPr>
        <w:t xml:space="preserve"> jeux de société, il peut être utile pour les personnes </w:t>
      </w:r>
      <w:r w:rsidR="0037282C" w:rsidRPr="00AF6504">
        <w:rPr>
          <w:rFonts w:ascii="Verdana" w:hAnsi="Verdana" w:cs="Arial"/>
          <w:sz w:val="28"/>
          <w:szCs w:val="28"/>
        </w:rPr>
        <w:t xml:space="preserve">vivant avec </w:t>
      </w:r>
      <w:r w:rsidRPr="00AF6504">
        <w:rPr>
          <w:rFonts w:ascii="Verdana" w:hAnsi="Verdana" w:cs="Arial"/>
          <w:sz w:val="28"/>
          <w:szCs w:val="28"/>
        </w:rPr>
        <w:t xml:space="preserve">une basse vision de jouer avec des dés </w:t>
      </w:r>
      <w:r w:rsidR="0037282C" w:rsidRPr="00AF6504">
        <w:rPr>
          <w:rFonts w:ascii="Verdana" w:hAnsi="Verdana" w:cs="Arial"/>
          <w:sz w:val="28"/>
          <w:szCs w:val="28"/>
        </w:rPr>
        <w:t>de</w:t>
      </w:r>
      <w:r w:rsidRPr="00AF6504">
        <w:rPr>
          <w:rFonts w:ascii="Verdana" w:hAnsi="Verdana" w:cs="Arial"/>
          <w:sz w:val="28"/>
          <w:szCs w:val="28"/>
        </w:rPr>
        <w:t xml:space="preserve"> couleur contrastante </w:t>
      </w:r>
      <w:r w:rsidR="0037282C" w:rsidRPr="00AF6504">
        <w:rPr>
          <w:rFonts w:ascii="Verdana" w:hAnsi="Verdana" w:cs="Arial"/>
          <w:sz w:val="28"/>
          <w:szCs w:val="28"/>
        </w:rPr>
        <w:t>par rapport à la</w:t>
      </w:r>
      <w:r w:rsidRPr="00AF6504">
        <w:rPr>
          <w:rFonts w:ascii="Verdana" w:hAnsi="Verdana" w:cs="Arial"/>
          <w:sz w:val="28"/>
          <w:szCs w:val="28"/>
        </w:rPr>
        <w:t xml:space="preserve"> planche de jeux. </w:t>
      </w:r>
      <w:r w:rsidR="004301FA" w:rsidRPr="00AF6504">
        <w:rPr>
          <w:rFonts w:ascii="Verdana" w:hAnsi="Verdana" w:cs="Arial"/>
          <w:sz w:val="28"/>
          <w:szCs w:val="28"/>
        </w:rPr>
        <w:t>L</w:t>
      </w:r>
      <w:r w:rsidRPr="00AF6504">
        <w:rPr>
          <w:rFonts w:ascii="Verdana" w:hAnsi="Verdana" w:cs="Arial"/>
          <w:sz w:val="28"/>
          <w:szCs w:val="28"/>
        </w:rPr>
        <w:t xml:space="preserve">es dés noirs sont plus faciles à </w:t>
      </w:r>
      <w:r w:rsidR="0037282C" w:rsidRPr="00AF6504">
        <w:rPr>
          <w:rFonts w:ascii="Verdana" w:hAnsi="Verdana" w:cs="Arial"/>
          <w:sz w:val="28"/>
          <w:szCs w:val="28"/>
        </w:rPr>
        <w:t>repérer</w:t>
      </w:r>
      <w:r w:rsidRPr="00AF6504">
        <w:rPr>
          <w:rFonts w:ascii="Verdana" w:hAnsi="Verdana" w:cs="Arial"/>
          <w:sz w:val="28"/>
          <w:szCs w:val="28"/>
        </w:rPr>
        <w:t xml:space="preserve"> sur une planche de jeux pâle, et vice et versa. N’hésitez pas à substituer les pièces de jeux plus difficiles à trouver </w:t>
      </w:r>
      <w:r w:rsidR="00AF6504" w:rsidRPr="00AF6504">
        <w:rPr>
          <w:rFonts w:ascii="Verdana" w:hAnsi="Verdana" w:cs="Arial"/>
          <w:sz w:val="28"/>
          <w:szCs w:val="28"/>
        </w:rPr>
        <w:t>par</w:t>
      </w:r>
      <w:r w:rsidRPr="00AF6504">
        <w:rPr>
          <w:rFonts w:ascii="Verdana" w:hAnsi="Verdana" w:cs="Arial"/>
          <w:sz w:val="28"/>
          <w:szCs w:val="28"/>
        </w:rPr>
        <w:t xml:space="preserve"> des objets plus contrastants ou plus </w:t>
      </w:r>
      <w:r w:rsidR="0037282C" w:rsidRPr="00AF6504">
        <w:rPr>
          <w:rFonts w:ascii="Verdana" w:hAnsi="Verdana" w:cs="Arial"/>
          <w:sz w:val="28"/>
          <w:szCs w:val="28"/>
        </w:rPr>
        <w:t>gros</w:t>
      </w:r>
      <w:r w:rsidRPr="00AF6504">
        <w:rPr>
          <w:rFonts w:ascii="Verdana" w:hAnsi="Verdana" w:cs="Arial"/>
          <w:sz w:val="28"/>
          <w:szCs w:val="28"/>
        </w:rPr>
        <w:t>. Utilisez, par exemple, une bobine de fil d</w:t>
      </w:r>
      <w:r w:rsidR="0037282C" w:rsidRPr="00AF6504">
        <w:rPr>
          <w:rFonts w:ascii="Verdana" w:hAnsi="Verdana" w:cs="Arial"/>
          <w:sz w:val="28"/>
          <w:szCs w:val="28"/>
        </w:rPr>
        <w:t>ont la</w:t>
      </w:r>
      <w:r w:rsidRPr="00AF6504">
        <w:rPr>
          <w:rFonts w:ascii="Verdana" w:hAnsi="Verdana" w:cs="Arial"/>
          <w:sz w:val="28"/>
          <w:szCs w:val="28"/>
        </w:rPr>
        <w:t xml:space="preserve"> couleur </w:t>
      </w:r>
      <w:r w:rsidR="001B78D7" w:rsidRPr="00AF6504">
        <w:rPr>
          <w:rFonts w:ascii="Verdana" w:hAnsi="Verdana" w:cs="Arial"/>
          <w:sz w:val="28"/>
          <w:szCs w:val="28"/>
        </w:rPr>
        <w:t>fera contraste</w:t>
      </w:r>
      <w:r w:rsidR="0037282C" w:rsidRPr="00AF6504">
        <w:rPr>
          <w:rFonts w:ascii="Verdana" w:hAnsi="Verdana" w:cs="Arial"/>
          <w:sz w:val="28"/>
          <w:szCs w:val="28"/>
        </w:rPr>
        <w:t xml:space="preserve"> avec</w:t>
      </w:r>
      <w:r w:rsidRPr="00AF6504">
        <w:rPr>
          <w:rFonts w:ascii="Verdana" w:hAnsi="Verdana" w:cs="Arial"/>
          <w:sz w:val="28"/>
          <w:szCs w:val="28"/>
        </w:rPr>
        <w:t xml:space="preserve"> la planche de jeux.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96.</w:t>
      </w:r>
      <w:r w:rsidRPr="00AF6504">
        <w:rPr>
          <w:rFonts w:ascii="Verdana" w:hAnsi="Verdana" w:cs="Arial"/>
          <w:sz w:val="28"/>
          <w:szCs w:val="28"/>
        </w:rPr>
        <w:tab/>
      </w:r>
      <w:r w:rsidR="001B78D7" w:rsidRPr="00AF6504">
        <w:rPr>
          <w:rFonts w:ascii="Verdana" w:hAnsi="Verdana" w:cs="Arial"/>
          <w:sz w:val="28"/>
          <w:szCs w:val="28"/>
        </w:rPr>
        <w:t>Vous pouvez vous procurer des</w:t>
      </w:r>
      <w:r w:rsidRPr="00AF6504">
        <w:rPr>
          <w:rFonts w:ascii="Verdana" w:hAnsi="Verdana" w:cs="Arial"/>
          <w:sz w:val="28"/>
          <w:szCs w:val="28"/>
        </w:rPr>
        <w:t xml:space="preserve"> jeux de cartes et des cartes </w:t>
      </w:r>
      <w:r w:rsidR="001B78D7" w:rsidRPr="00AF6504">
        <w:rPr>
          <w:rFonts w:ascii="Verdana" w:hAnsi="Verdana" w:cs="Arial"/>
          <w:sz w:val="28"/>
          <w:szCs w:val="28"/>
        </w:rPr>
        <w:t>de</w:t>
      </w:r>
      <w:r w:rsidRPr="00AF6504">
        <w:rPr>
          <w:rFonts w:ascii="Verdana" w:hAnsi="Verdana" w:cs="Arial"/>
          <w:sz w:val="28"/>
          <w:szCs w:val="28"/>
        </w:rPr>
        <w:t xml:space="preserve"> bingo en gros caractères </w:t>
      </w:r>
      <w:r w:rsidR="001B78D7" w:rsidRPr="00AF6504">
        <w:rPr>
          <w:rFonts w:ascii="Verdana" w:hAnsi="Verdana" w:cs="Arial"/>
          <w:sz w:val="28"/>
          <w:szCs w:val="28"/>
        </w:rPr>
        <w:t>ou</w:t>
      </w:r>
      <w:r w:rsidRPr="00AF6504">
        <w:rPr>
          <w:rFonts w:ascii="Verdana" w:hAnsi="Verdana" w:cs="Arial"/>
          <w:sz w:val="28"/>
          <w:szCs w:val="28"/>
        </w:rPr>
        <w:t xml:space="preserve"> en braille.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97.</w:t>
      </w:r>
      <w:r w:rsidRPr="00AF6504">
        <w:rPr>
          <w:rFonts w:ascii="Verdana" w:hAnsi="Verdana" w:cs="Arial"/>
          <w:sz w:val="28"/>
          <w:szCs w:val="28"/>
        </w:rPr>
        <w:tab/>
        <w:t xml:space="preserve">Différents articles adaptés, </w:t>
      </w:r>
      <w:r w:rsidR="001B78D7" w:rsidRPr="00AF6504">
        <w:rPr>
          <w:rFonts w:ascii="Verdana" w:hAnsi="Verdana" w:cs="Arial"/>
          <w:sz w:val="28"/>
          <w:szCs w:val="28"/>
        </w:rPr>
        <w:t>comme</w:t>
      </w:r>
      <w:r w:rsidRPr="00AF6504">
        <w:rPr>
          <w:rFonts w:ascii="Verdana" w:hAnsi="Verdana" w:cs="Arial"/>
          <w:sz w:val="28"/>
          <w:szCs w:val="28"/>
        </w:rPr>
        <w:t xml:space="preserve"> des règles </w:t>
      </w:r>
      <w:r w:rsidR="001B78D7" w:rsidRPr="00AF6504">
        <w:rPr>
          <w:rFonts w:ascii="Verdana" w:hAnsi="Verdana" w:cs="Arial"/>
          <w:sz w:val="28"/>
          <w:szCs w:val="28"/>
        </w:rPr>
        <w:t xml:space="preserve">comportant de </w:t>
      </w:r>
      <w:r w:rsidRPr="00AF6504">
        <w:rPr>
          <w:rFonts w:ascii="Verdana" w:hAnsi="Verdana" w:cs="Arial"/>
          <w:sz w:val="28"/>
          <w:szCs w:val="28"/>
        </w:rPr>
        <w:t xml:space="preserve">gros caractères </w:t>
      </w:r>
      <w:r w:rsidR="001B78D7" w:rsidRPr="00AF6504">
        <w:rPr>
          <w:rFonts w:ascii="Verdana" w:hAnsi="Verdana" w:cs="Arial"/>
          <w:sz w:val="28"/>
          <w:szCs w:val="28"/>
        </w:rPr>
        <w:t>ou</w:t>
      </w:r>
      <w:r w:rsidRPr="00AF6504">
        <w:rPr>
          <w:rFonts w:ascii="Verdana" w:hAnsi="Verdana" w:cs="Arial"/>
          <w:sz w:val="28"/>
          <w:szCs w:val="28"/>
        </w:rPr>
        <w:t xml:space="preserve"> en relief sont aussi </w:t>
      </w:r>
      <w:r w:rsidR="001B78D7" w:rsidRPr="00AF6504">
        <w:rPr>
          <w:rFonts w:ascii="Verdana" w:hAnsi="Verdana" w:cs="Arial"/>
          <w:sz w:val="28"/>
          <w:szCs w:val="28"/>
        </w:rPr>
        <w:t>offerts</w:t>
      </w:r>
      <w:r w:rsidRPr="00AF6504">
        <w:rPr>
          <w:rFonts w:ascii="Verdana" w:hAnsi="Verdana" w:cs="Arial"/>
          <w:sz w:val="28"/>
          <w:szCs w:val="28"/>
        </w:rPr>
        <w:t>.</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98.</w:t>
      </w:r>
      <w:r w:rsidRPr="00AF6504">
        <w:rPr>
          <w:rFonts w:ascii="Verdana" w:hAnsi="Verdana" w:cs="Arial"/>
          <w:sz w:val="28"/>
          <w:szCs w:val="28"/>
        </w:rPr>
        <w:tab/>
        <w:t xml:space="preserve">Les bibliothèques publiques et la </w:t>
      </w:r>
      <w:r w:rsidR="001B78D7" w:rsidRPr="00AF6504">
        <w:rPr>
          <w:rFonts w:ascii="Verdana" w:hAnsi="Verdana" w:cs="Arial"/>
          <w:sz w:val="28"/>
          <w:szCs w:val="28"/>
        </w:rPr>
        <w:t>B</w:t>
      </w:r>
      <w:r w:rsidRPr="00AF6504">
        <w:rPr>
          <w:rFonts w:ascii="Verdana" w:hAnsi="Verdana" w:cs="Arial"/>
          <w:sz w:val="28"/>
          <w:szCs w:val="28"/>
        </w:rPr>
        <w:t xml:space="preserve">ibliothèque d’INCA </w:t>
      </w:r>
      <w:r w:rsidR="001B78D7" w:rsidRPr="00AF6504">
        <w:rPr>
          <w:rFonts w:ascii="Verdana" w:hAnsi="Verdana" w:cs="Arial"/>
          <w:sz w:val="28"/>
          <w:szCs w:val="28"/>
        </w:rPr>
        <w:t>possède</w:t>
      </w:r>
      <w:r w:rsidR="00AF6504" w:rsidRPr="00AF6504">
        <w:rPr>
          <w:rFonts w:ascii="Verdana" w:hAnsi="Verdana" w:cs="Arial"/>
          <w:sz w:val="28"/>
          <w:szCs w:val="28"/>
        </w:rPr>
        <w:t xml:space="preserve">nt </w:t>
      </w:r>
      <w:r w:rsidR="001B78D7" w:rsidRPr="00AF6504">
        <w:rPr>
          <w:rFonts w:ascii="Verdana" w:hAnsi="Verdana" w:cs="Arial"/>
          <w:sz w:val="28"/>
          <w:szCs w:val="28"/>
        </w:rPr>
        <w:t>un vaste choix</w:t>
      </w:r>
      <w:r w:rsidRPr="00AF6504">
        <w:rPr>
          <w:rFonts w:ascii="Verdana" w:hAnsi="Verdana" w:cs="Arial"/>
          <w:sz w:val="28"/>
          <w:szCs w:val="28"/>
        </w:rPr>
        <w:t xml:space="preserve"> de livres et de </w:t>
      </w:r>
      <w:r w:rsidR="004301FA" w:rsidRPr="00AF6504">
        <w:rPr>
          <w:rFonts w:ascii="Verdana" w:hAnsi="Verdana" w:cs="Arial"/>
          <w:sz w:val="28"/>
          <w:szCs w:val="28"/>
        </w:rPr>
        <w:t>périodiques</w:t>
      </w:r>
      <w:r w:rsidRPr="00AF6504">
        <w:rPr>
          <w:rFonts w:ascii="Verdana" w:hAnsi="Verdana" w:cs="Arial"/>
          <w:sz w:val="28"/>
          <w:szCs w:val="28"/>
        </w:rPr>
        <w:t xml:space="preserve"> </w:t>
      </w:r>
      <w:r w:rsidR="001B78D7" w:rsidRPr="00AF6504">
        <w:rPr>
          <w:rFonts w:ascii="Verdana" w:hAnsi="Verdana" w:cs="Arial"/>
          <w:sz w:val="28"/>
          <w:szCs w:val="28"/>
        </w:rPr>
        <w:t>en version sonore.</w:t>
      </w:r>
      <w:r w:rsidRPr="00AF6504">
        <w:rPr>
          <w:rFonts w:ascii="Verdana" w:hAnsi="Verdana" w:cs="Arial"/>
          <w:sz w:val="28"/>
          <w:szCs w:val="28"/>
        </w:rPr>
        <w:t xml:space="preserv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482"/>
        <w:rPr>
          <w:rFonts w:ascii="Verdana" w:hAnsi="Verdana" w:cs="Arial"/>
          <w:sz w:val="28"/>
          <w:szCs w:val="28"/>
        </w:rPr>
      </w:pPr>
      <w:r w:rsidRPr="00AF6504">
        <w:rPr>
          <w:rFonts w:ascii="Verdana" w:hAnsi="Verdana" w:cs="Arial"/>
          <w:sz w:val="28"/>
          <w:szCs w:val="28"/>
        </w:rPr>
        <w:t>99.</w:t>
      </w:r>
      <w:r w:rsidRPr="00AF6504">
        <w:rPr>
          <w:rFonts w:ascii="Verdana" w:hAnsi="Verdana" w:cs="Arial"/>
          <w:sz w:val="28"/>
          <w:szCs w:val="28"/>
        </w:rPr>
        <w:tab/>
        <w:t xml:space="preserve">Lorsque vous faites de la couture, utilisez un petit bol pour y garder votre aiguille, votre fil, votre dé à coudre, etc.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100.</w:t>
      </w:r>
      <w:r w:rsidRPr="00AF6504">
        <w:rPr>
          <w:rFonts w:ascii="Verdana" w:hAnsi="Verdana" w:cs="Arial"/>
          <w:sz w:val="28"/>
          <w:szCs w:val="28"/>
        </w:rPr>
        <w:tab/>
        <w:t>Pour un accès rapide, gardez quelques aiguilles déjà enfilées ou utilisez des enfile</w:t>
      </w:r>
      <w:r w:rsidR="001B78D7" w:rsidRPr="00AF6504">
        <w:rPr>
          <w:rFonts w:ascii="Verdana" w:hAnsi="Verdana" w:cs="Arial"/>
          <w:sz w:val="28"/>
          <w:szCs w:val="28"/>
        </w:rPr>
        <w:t>-</w:t>
      </w:r>
      <w:r w:rsidRPr="00AF6504">
        <w:rPr>
          <w:rFonts w:ascii="Verdana" w:hAnsi="Verdana" w:cs="Arial"/>
          <w:sz w:val="28"/>
          <w:szCs w:val="28"/>
        </w:rPr>
        <w:t xml:space="preserve">aiguilles </w:t>
      </w:r>
      <w:r w:rsidR="001B78D7" w:rsidRPr="00AF6504">
        <w:rPr>
          <w:rFonts w:ascii="Verdana" w:hAnsi="Verdana" w:cs="Arial"/>
          <w:sz w:val="28"/>
          <w:szCs w:val="28"/>
        </w:rPr>
        <w:t>que vous trouverez dans les</w:t>
      </w:r>
      <w:r w:rsidRPr="00AF6504">
        <w:rPr>
          <w:rFonts w:ascii="Verdana" w:hAnsi="Verdana" w:cs="Arial"/>
          <w:sz w:val="28"/>
          <w:szCs w:val="28"/>
        </w:rPr>
        <w:t xml:space="preserve"> boutiques de couture.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101.</w:t>
      </w:r>
      <w:r w:rsidRPr="00AF6504">
        <w:rPr>
          <w:rFonts w:ascii="Verdana" w:hAnsi="Verdana" w:cs="Arial"/>
          <w:sz w:val="28"/>
          <w:szCs w:val="28"/>
        </w:rPr>
        <w:tab/>
      </w:r>
      <w:r w:rsidR="004301FA" w:rsidRPr="00AF6504">
        <w:rPr>
          <w:rFonts w:ascii="Verdana" w:hAnsi="Verdana" w:cs="Arial"/>
          <w:sz w:val="28"/>
          <w:szCs w:val="28"/>
        </w:rPr>
        <w:t>L</w:t>
      </w:r>
      <w:r w:rsidRPr="00AF6504">
        <w:rPr>
          <w:rFonts w:ascii="Verdana" w:hAnsi="Verdana" w:cs="Arial"/>
          <w:sz w:val="28"/>
          <w:szCs w:val="28"/>
        </w:rPr>
        <w:t>es guides de couture réglables</w:t>
      </w:r>
      <w:r w:rsidR="004301FA" w:rsidRPr="00AF6504">
        <w:rPr>
          <w:rFonts w:ascii="Verdana" w:hAnsi="Verdana" w:cs="Arial"/>
          <w:sz w:val="28"/>
          <w:szCs w:val="28"/>
        </w:rPr>
        <w:t>, qui</w:t>
      </w:r>
      <w:r w:rsidRPr="00AF6504">
        <w:rPr>
          <w:rFonts w:ascii="Verdana" w:hAnsi="Verdana" w:cs="Arial"/>
          <w:sz w:val="28"/>
          <w:szCs w:val="28"/>
        </w:rPr>
        <w:t xml:space="preserve"> se vi</w:t>
      </w:r>
      <w:r w:rsidR="004301FA" w:rsidRPr="00AF6504">
        <w:rPr>
          <w:rFonts w:ascii="Verdana" w:hAnsi="Verdana" w:cs="Arial"/>
          <w:sz w:val="28"/>
          <w:szCs w:val="28"/>
        </w:rPr>
        <w:t>s</w:t>
      </w:r>
      <w:r w:rsidRPr="00AF6504">
        <w:rPr>
          <w:rFonts w:ascii="Verdana" w:hAnsi="Verdana" w:cs="Arial"/>
          <w:sz w:val="28"/>
          <w:szCs w:val="28"/>
        </w:rPr>
        <w:t>sent sur le plateau de votre machine à coudre</w:t>
      </w:r>
      <w:r w:rsidR="004301FA" w:rsidRPr="00AF6504">
        <w:rPr>
          <w:rFonts w:ascii="Verdana" w:hAnsi="Verdana" w:cs="Arial"/>
          <w:sz w:val="28"/>
          <w:szCs w:val="28"/>
        </w:rPr>
        <w:t>,</w:t>
      </w:r>
      <w:r w:rsidRPr="00AF6504">
        <w:rPr>
          <w:rFonts w:ascii="Verdana" w:hAnsi="Verdana" w:cs="Arial"/>
          <w:sz w:val="28"/>
          <w:szCs w:val="28"/>
        </w:rPr>
        <w:t xml:space="preserve"> fournissent un guide tactile pour bien mesurer les coutures.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102.</w:t>
      </w:r>
      <w:r w:rsidRPr="00AF6504">
        <w:rPr>
          <w:rFonts w:ascii="Verdana" w:hAnsi="Verdana" w:cs="Arial"/>
          <w:sz w:val="28"/>
          <w:szCs w:val="28"/>
        </w:rPr>
        <w:tab/>
        <w:t>Gardez un aimant dans votre bo</w:t>
      </w:r>
      <w:r w:rsidR="004301FA" w:rsidRPr="00AF6504">
        <w:rPr>
          <w:rFonts w:ascii="Verdana" w:hAnsi="Verdana" w:cs="Arial"/>
          <w:sz w:val="28"/>
          <w:szCs w:val="28"/>
        </w:rPr>
        <w:t>î</w:t>
      </w:r>
      <w:r w:rsidRPr="00AF6504">
        <w:rPr>
          <w:rFonts w:ascii="Verdana" w:hAnsi="Verdana" w:cs="Arial"/>
          <w:sz w:val="28"/>
          <w:szCs w:val="28"/>
        </w:rPr>
        <w:t xml:space="preserve">te à couture pour ramasser les épingles et les aiguilles qui </w:t>
      </w:r>
      <w:r w:rsidR="001B78D7" w:rsidRPr="00AF6504">
        <w:rPr>
          <w:rFonts w:ascii="Verdana" w:hAnsi="Verdana" w:cs="Arial"/>
          <w:sz w:val="28"/>
          <w:szCs w:val="28"/>
        </w:rPr>
        <w:t>pourraient être</w:t>
      </w:r>
      <w:r w:rsidRPr="00AF6504">
        <w:rPr>
          <w:rFonts w:ascii="Verdana" w:hAnsi="Verdana" w:cs="Arial"/>
          <w:sz w:val="28"/>
          <w:szCs w:val="28"/>
        </w:rPr>
        <w:t xml:space="preserve"> tombées.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103.</w:t>
      </w:r>
      <w:r w:rsidRPr="00AF6504">
        <w:rPr>
          <w:rFonts w:ascii="Verdana" w:hAnsi="Verdana" w:cs="Arial"/>
          <w:sz w:val="28"/>
          <w:szCs w:val="28"/>
        </w:rPr>
        <w:tab/>
      </w:r>
      <w:r w:rsidR="004C4DF7" w:rsidRPr="00AF6504">
        <w:rPr>
          <w:rFonts w:ascii="Verdana" w:hAnsi="Verdana" w:cs="Arial"/>
          <w:sz w:val="28"/>
          <w:szCs w:val="28"/>
        </w:rPr>
        <w:t>Les</w:t>
      </w:r>
      <w:r w:rsidR="004301FA" w:rsidRPr="00AF6504">
        <w:rPr>
          <w:rFonts w:ascii="Verdana" w:hAnsi="Verdana" w:cs="Arial"/>
          <w:sz w:val="28"/>
          <w:szCs w:val="28"/>
        </w:rPr>
        <w:t xml:space="preserve"> </w:t>
      </w:r>
      <w:r w:rsidR="00CC4287" w:rsidRPr="00AF6504">
        <w:rPr>
          <w:rFonts w:ascii="Verdana" w:hAnsi="Verdana" w:cs="Arial"/>
          <w:sz w:val="28"/>
          <w:szCs w:val="28"/>
        </w:rPr>
        <w:t>pose-boutons</w:t>
      </w:r>
      <w:r w:rsidR="004C4DF7" w:rsidRPr="00AF6504">
        <w:rPr>
          <w:rFonts w:ascii="Verdana" w:hAnsi="Verdana" w:cs="Arial"/>
          <w:sz w:val="28"/>
          <w:szCs w:val="28"/>
        </w:rPr>
        <w:t xml:space="preserve"> servent à</w:t>
      </w:r>
      <w:r w:rsidRPr="00AF6504">
        <w:rPr>
          <w:rFonts w:ascii="Verdana" w:hAnsi="Verdana" w:cs="Arial"/>
          <w:sz w:val="28"/>
          <w:szCs w:val="28"/>
        </w:rPr>
        <w:t xml:space="preserve"> installer </w:t>
      </w:r>
      <w:r w:rsidR="004C4DF7" w:rsidRPr="00AF6504">
        <w:rPr>
          <w:rFonts w:ascii="Verdana" w:hAnsi="Verdana" w:cs="Arial"/>
          <w:sz w:val="28"/>
          <w:szCs w:val="28"/>
        </w:rPr>
        <w:t>les</w:t>
      </w:r>
      <w:r w:rsidRPr="00AF6504">
        <w:rPr>
          <w:rFonts w:ascii="Verdana" w:hAnsi="Verdana" w:cs="Arial"/>
          <w:sz w:val="28"/>
          <w:szCs w:val="28"/>
        </w:rPr>
        <w:t xml:space="preserve"> bouton</w:t>
      </w:r>
      <w:r w:rsidR="004C4DF7" w:rsidRPr="00AF6504">
        <w:rPr>
          <w:rFonts w:ascii="Verdana" w:hAnsi="Verdana" w:cs="Arial"/>
          <w:sz w:val="28"/>
          <w:szCs w:val="28"/>
        </w:rPr>
        <w:t>s</w:t>
      </w:r>
      <w:r w:rsidRPr="00AF6504">
        <w:rPr>
          <w:rFonts w:ascii="Verdana" w:hAnsi="Verdana" w:cs="Arial"/>
          <w:sz w:val="28"/>
          <w:szCs w:val="28"/>
        </w:rPr>
        <w:t xml:space="preserve"> aisément</w:t>
      </w:r>
      <w:r w:rsidR="004C4DF7" w:rsidRPr="00AF6504">
        <w:rPr>
          <w:rFonts w:ascii="Verdana" w:hAnsi="Verdana" w:cs="Arial"/>
          <w:sz w:val="28"/>
          <w:szCs w:val="28"/>
        </w:rPr>
        <w:t xml:space="preserve">. </w:t>
      </w:r>
      <w:r w:rsidR="00CC4287" w:rsidRPr="00AF6504">
        <w:rPr>
          <w:rFonts w:ascii="Verdana" w:hAnsi="Verdana" w:cs="Arial"/>
          <w:sz w:val="28"/>
          <w:szCs w:val="28"/>
        </w:rPr>
        <w:t>Ils</w:t>
      </w:r>
      <w:r w:rsidR="004C4DF7" w:rsidRPr="00AF6504">
        <w:rPr>
          <w:rFonts w:ascii="Verdana" w:hAnsi="Verdana" w:cs="Arial"/>
          <w:sz w:val="28"/>
          <w:szCs w:val="28"/>
        </w:rPr>
        <w:t xml:space="preserve"> sont</w:t>
      </w:r>
      <w:r w:rsidRPr="00AF6504">
        <w:rPr>
          <w:rFonts w:ascii="Verdana" w:hAnsi="Verdana" w:cs="Arial"/>
          <w:sz w:val="28"/>
          <w:szCs w:val="28"/>
        </w:rPr>
        <w:t xml:space="preserve"> </w:t>
      </w:r>
      <w:r w:rsidR="00CC4287" w:rsidRPr="00AF6504">
        <w:rPr>
          <w:rFonts w:ascii="Verdana" w:hAnsi="Verdana" w:cs="Arial"/>
          <w:sz w:val="28"/>
          <w:szCs w:val="28"/>
        </w:rPr>
        <w:t>offerts</w:t>
      </w:r>
      <w:r w:rsidRPr="00AF6504">
        <w:rPr>
          <w:rFonts w:ascii="Verdana" w:hAnsi="Verdana" w:cs="Arial"/>
          <w:sz w:val="28"/>
          <w:szCs w:val="28"/>
        </w:rPr>
        <w:t xml:space="preserve"> dans </w:t>
      </w:r>
      <w:r w:rsidR="004C4DF7" w:rsidRPr="00AF6504">
        <w:rPr>
          <w:rFonts w:ascii="Verdana" w:hAnsi="Verdana" w:cs="Arial"/>
          <w:sz w:val="28"/>
          <w:szCs w:val="28"/>
        </w:rPr>
        <w:t>l</w:t>
      </w:r>
      <w:r w:rsidRPr="00AF6504">
        <w:rPr>
          <w:rFonts w:ascii="Verdana" w:hAnsi="Verdana" w:cs="Arial"/>
          <w:sz w:val="28"/>
          <w:szCs w:val="28"/>
        </w:rPr>
        <w:t xml:space="preserve">es boutiques de couture.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104.</w:t>
      </w:r>
      <w:r w:rsidRPr="00AF6504">
        <w:rPr>
          <w:rFonts w:ascii="Verdana" w:hAnsi="Verdana" w:cs="Arial"/>
          <w:sz w:val="28"/>
          <w:szCs w:val="28"/>
        </w:rPr>
        <w:tab/>
        <w:t xml:space="preserve">De nombreuses personnes </w:t>
      </w:r>
      <w:r w:rsidR="00CC4287" w:rsidRPr="00AF6504">
        <w:rPr>
          <w:rFonts w:ascii="Verdana" w:hAnsi="Verdana" w:cs="Arial"/>
          <w:sz w:val="28"/>
          <w:szCs w:val="28"/>
        </w:rPr>
        <w:t>ignorent</w:t>
      </w:r>
      <w:r w:rsidRPr="00AF6504">
        <w:rPr>
          <w:rFonts w:ascii="Verdana" w:hAnsi="Verdana" w:cs="Arial"/>
          <w:sz w:val="28"/>
          <w:szCs w:val="28"/>
        </w:rPr>
        <w:t xml:space="preserve"> les ressources et les loisirs offerts </w:t>
      </w:r>
      <w:r w:rsidR="00CC4287" w:rsidRPr="00AF6504">
        <w:rPr>
          <w:rFonts w:ascii="Verdana" w:hAnsi="Verdana" w:cs="Arial"/>
          <w:sz w:val="28"/>
          <w:szCs w:val="28"/>
        </w:rPr>
        <w:t>dans leur région</w:t>
      </w:r>
      <w:r w:rsidRPr="00AF6504">
        <w:rPr>
          <w:rFonts w:ascii="Verdana" w:hAnsi="Verdana" w:cs="Arial"/>
          <w:sz w:val="28"/>
          <w:szCs w:val="28"/>
        </w:rPr>
        <w:t xml:space="preserve">. Communiquez avec votre </w:t>
      </w:r>
      <w:r w:rsidR="00A76CFA" w:rsidRPr="00AF6504">
        <w:rPr>
          <w:rFonts w:ascii="Verdana" w:hAnsi="Verdana" w:cs="Arial"/>
          <w:sz w:val="28"/>
          <w:szCs w:val="28"/>
        </w:rPr>
        <w:t>centre</w:t>
      </w:r>
      <w:r w:rsidRPr="00AF6504">
        <w:rPr>
          <w:rFonts w:ascii="Verdana" w:hAnsi="Verdana" w:cs="Arial"/>
          <w:sz w:val="28"/>
          <w:szCs w:val="28"/>
        </w:rPr>
        <w:t xml:space="preserve"> de loisirs, les clubs féminins, les groupes spécialisés, les associations </w:t>
      </w:r>
      <w:r w:rsidR="00CC4287" w:rsidRPr="00AF6504">
        <w:rPr>
          <w:rFonts w:ascii="Verdana" w:hAnsi="Verdana" w:cs="Arial"/>
          <w:sz w:val="28"/>
          <w:szCs w:val="28"/>
        </w:rPr>
        <w:t>communautaires, ou c</w:t>
      </w:r>
      <w:r w:rsidR="00A76CFA" w:rsidRPr="00AF6504">
        <w:rPr>
          <w:rFonts w:ascii="Verdana" w:hAnsi="Verdana" w:cs="Arial"/>
          <w:sz w:val="28"/>
          <w:szCs w:val="28"/>
        </w:rPr>
        <w:t>ontactez</w:t>
      </w:r>
      <w:r w:rsidRPr="00AF6504">
        <w:rPr>
          <w:rFonts w:ascii="Verdana" w:hAnsi="Verdana" w:cs="Arial"/>
          <w:sz w:val="28"/>
          <w:szCs w:val="28"/>
        </w:rPr>
        <w:t xml:space="preserve"> INCA pour connaître les activités et les programmes offerts.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709"/>
        <w:rPr>
          <w:rFonts w:ascii="Verdana" w:hAnsi="Verdana" w:cs="Arial"/>
          <w:sz w:val="28"/>
          <w:szCs w:val="28"/>
        </w:rPr>
      </w:pPr>
      <w:r w:rsidRPr="00AF6504">
        <w:rPr>
          <w:rFonts w:ascii="Verdana" w:hAnsi="Verdana" w:cs="Arial"/>
          <w:sz w:val="28"/>
          <w:szCs w:val="28"/>
        </w:rPr>
        <w:t>105.</w:t>
      </w:r>
      <w:r w:rsidRPr="00AF6504">
        <w:rPr>
          <w:rFonts w:ascii="Verdana" w:hAnsi="Verdana" w:cs="Arial"/>
          <w:sz w:val="28"/>
          <w:szCs w:val="28"/>
        </w:rPr>
        <w:tab/>
      </w:r>
      <w:r w:rsidR="00CC4287" w:rsidRPr="00AF6504">
        <w:rPr>
          <w:rFonts w:ascii="Verdana" w:hAnsi="Verdana" w:cs="Arial"/>
          <w:sz w:val="28"/>
          <w:szCs w:val="28"/>
        </w:rPr>
        <w:t>Lorsque vous choisissez une</w:t>
      </w:r>
      <w:r w:rsidRPr="00AF6504">
        <w:rPr>
          <w:rFonts w:ascii="Verdana" w:hAnsi="Verdana" w:cs="Arial"/>
          <w:sz w:val="28"/>
          <w:szCs w:val="28"/>
        </w:rPr>
        <w:t xml:space="preserve"> activité de loisirs, </w:t>
      </w:r>
      <w:r w:rsidR="00CC4287" w:rsidRPr="00AF6504">
        <w:rPr>
          <w:rFonts w:ascii="Verdana" w:hAnsi="Verdana" w:cs="Arial"/>
          <w:sz w:val="28"/>
          <w:szCs w:val="28"/>
        </w:rPr>
        <w:t>commencez par</w:t>
      </w:r>
      <w:r w:rsidRPr="00AF6504">
        <w:rPr>
          <w:rFonts w:ascii="Verdana" w:hAnsi="Verdana" w:cs="Arial"/>
          <w:sz w:val="28"/>
          <w:szCs w:val="28"/>
        </w:rPr>
        <w:t xml:space="preserve"> </w:t>
      </w:r>
      <w:r w:rsidR="00CC4287" w:rsidRPr="00AF6504">
        <w:rPr>
          <w:rFonts w:ascii="Verdana" w:hAnsi="Verdana" w:cs="Arial"/>
          <w:sz w:val="28"/>
          <w:szCs w:val="28"/>
        </w:rPr>
        <w:t>l</w:t>
      </w:r>
      <w:r w:rsidRPr="00AF6504">
        <w:rPr>
          <w:rFonts w:ascii="Verdana" w:hAnsi="Verdana" w:cs="Arial"/>
          <w:sz w:val="28"/>
          <w:szCs w:val="28"/>
        </w:rPr>
        <w:t>es techniques de base</w:t>
      </w:r>
      <w:r w:rsidR="00CC4287" w:rsidRPr="00AF6504">
        <w:rPr>
          <w:rFonts w:ascii="Verdana" w:hAnsi="Verdana" w:cs="Arial"/>
          <w:sz w:val="28"/>
          <w:szCs w:val="28"/>
        </w:rPr>
        <w:t>,</w:t>
      </w:r>
      <w:r w:rsidRPr="00AF6504">
        <w:rPr>
          <w:rFonts w:ascii="Verdana" w:hAnsi="Verdana" w:cs="Arial"/>
          <w:sz w:val="28"/>
          <w:szCs w:val="28"/>
        </w:rPr>
        <w:t xml:space="preserve"> puis </w:t>
      </w:r>
      <w:r w:rsidR="00CC4287" w:rsidRPr="00AF6504">
        <w:rPr>
          <w:rFonts w:ascii="Verdana" w:hAnsi="Verdana" w:cs="Arial"/>
          <w:sz w:val="28"/>
          <w:szCs w:val="28"/>
        </w:rPr>
        <w:t>rehaussez</w:t>
      </w:r>
      <w:r w:rsidRPr="00AF6504">
        <w:rPr>
          <w:rFonts w:ascii="Verdana" w:hAnsi="Verdana" w:cs="Arial"/>
          <w:sz w:val="28"/>
          <w:szCs w:val="28"/>
        </w:rPr>
        <w:t xml:space="preserve"> vos aptitudes. Les personnes </w:t>
      </w:r>
      <w:r w:rsidR="00CC4287" w:rsidRPr="00AF6504">
        <w:rPr>
          <w:rFonts w:ascii="Verdana" w:hAnsi="Verdana" w:cs="Arial"/>
          <w:sz w:val="28"/>
          <w:szCs w:val="28"/>
        </w:rPr>
        <w:t>vivant avec</w:t>
      </w:r>
      <w:r w:rsidRPr="00AF6504">
        <w:rPr>
          <w:rFonts w:ascii="Verdana" w:hAnsi="Verdana" w:cs="Arial"/>
          <w:sz w:val="28"/>
          <w:szCs w:val="28"/>
        </w:rPr>
        <w:t xml:space="preserve"> une basse vision trouveront qu’il est plus facile d’utiliser des couleurs contrastantes, des matériaux plus gros, plus de lumière ou </w:t>
      </w:r>
      <w:r w:rsidR="00CC4287" w:rsidRPr="00AF6504">
        <w:rPr>
          <w:rFonts w:ascii="Verdana" w:hAnsi="Verdana" w:cs="Arial"/>
          <w:sz w:val="28"/>
          <w:szCs w:val="28"/>
        </w:rPr>
        <w:t xml:space="preserve">plus </w:t>
      </w:r>
      <w:r w:rsidRPr="00AF6504">
        <w:rPr>
          <w:rFonts w:ascii="Verdana" w:hAnsi="Verdana" w:cs="Arial"/>
          <w:sz w:val="28"/>
          <w:szCs w:val="28"/>
        </w:rPr>
        <w:t xml:space="preserve">de grossissement. Prenez votre temps et souvenez-vous que la patience est la mère de toutes les vertus. </w:t>
      </w:r>
    </w:p>
    <w:p w:rsidR="00ED1855" w:rsidRPr="00AF6504" w:rsidRDefault="00ED1855" w:rsidP="00CB29E6">
      <w:pPr>
        <w:pStyle w:val="Paragraphedeliste"/>
        <w:spacing w:after="0" w:line="276" w:lineRule="auto"/>
        <w:rPr>
          <w:rFonts w:ascii="Verdana" w:hAnsi="Verdana" w:cs="Arial"/>
          <w:sz w:val="28"/>
          <w:szCs w:val="28"/>
        </w:rPr>
      </w:pPr>
    </w:p>
    <w:p w:rsidR="00ED1855" w:rsidRPr="00AF6504" w:rsidRDefault="00ED1855" w:rsidP="00CB29E6">
      <w:pPr>
        <w:pStyle w:val="Paragraphedeliste"/>
        <w:spacing w:after="0" w:line="276" w:lineRule="auto"/>
        <w:rPr>
          <w:rFonts w:ascii="Verdana" w:hAnsi="Verdana" w:cs="Arial"/>
          <w:sz w:val="28"/>
          <w:szCs w:val="28"/>
        </w:rPr>
      </w:pPr>
    </w:p>
    <w:p w:rsidR="00ED1855" w:rsidRPr="00AF6504" w:rsidRDefault="00ED1855" w:rsidP="002A5F50">
      <w:pPr>
        <w:pStyle w:val="Titre1"/>
        <w:keepNext/>
        <w:keepLines/>
      </w:pPr>
      <w:bookmarkStart w:id="13" w:name="_Toc388450820"/>
      <w:r w:rsidRPr="00AF6504">
        <w:t>Divers</w:t>
      </w:r>
      <w:bookmarkEnd w:id="13"/>
    </w:p>
    <w:p w:rsidR="00ED1855" w:rsidRPr="00AF6504" w:rsidRDefault="00ED1855" w:rsidP="002A5F50">
      <w:pPr>
        <w:keepNext/>
        <w:keepLines/>
        <w:spacing w:after="0" w:line="276" w:lineRule="auto"/>
        <w:rPr>
          <w:rFonts w:ascii="Verdana" w:hAnsi="Verdana" w:cs="Arial"/>
          <w:b/>
          <w:sz w:val="28"/>
          <w:szCs w:val="36"/>
        </w:rPr>
      </w:pPr>
    </w:p>
    <w:p w:rsidR="00ED1855" w:rsidRPr="00AF6504" w:rsidRDefault="00ED1855" w:rsidP="009D559C">
      <w:pPr>
        <w:keepNext/>
        <w:keepLines/>
        <w:spacing w:after="0" w:line="276" w:lineRule="auto"/>
        <w:ind w:left="709" w:hanging="652"/>
        <w:rPr>
          <w:rFonts w:ascii="Verdana" w:hAnsi="Verdana" w:cs="Arial"/>
          <w:sz w:val="28"/>
          <w:szCs w:val="28"/>
        </w:rPr>
      </w:pPr>
      <w:r w:rsidRPr="00AF6504">
        <w:rPr>
          <w:rFonts w:ascii="Verdana" w:hAnsi="Verdana" w:cs="Arial"/>
          <w:sz w:val="28"/>
          <w:szCs w:val="28"/>
        </w:rPr>
        <w:t>106.</w:t>
      </w:r>
      <w:r w:rsidRPr="00AF6504">
        <w:rPr>
          <w:rFonts w:ascii="Verdana" w:hAnsi="Verdana" w:cs="Arial"/>
          <w:sz w:val="28"/>
          <w:szCs w:val="28"/>
        </w:rPr>
        <w:tab/>
        <w:t xml:space="preserve">Vous pouvez </w:t>
      </w:r>
      <w:r w:rsidR="00A76CFA" w:rsidRPr="00AF6504">
        <w:rPr>
          <w:rFonts w:ascii="Verdana" w:hAnsi="Verdana" w:cs="Arial"/>
          <w:sz w:val="28"/>
          <w:szCs w:val="28"/>
        </w:rPr>
        <w:t xml:space="preserve">vous procurer </w:t>
      </w:r>
      <w:r w:rsidRPr="00AF6504">
        <w:rPr>
          <w:rFonts w:ascii="Verdana" w:hAnsi="Verdana" w:cs="Arial"/>
          <w:sz w:val="28"/>
          <w:szCs w:val="28"/>
        </w:rPr>
        <w:t>un «</w:t>
      </w:r>
      <w:r w:rsidR="00AF6504" w:rsidRPr="00AF6504">
        <w:rPr>
          <w:rFonts w:ascii="Verdana" w:hAnsi="Verdana" w:cs="Arial"/>
          <w:sz w:val="28"/>
          <w:szCs w:val="28"/>
        </w:rPr>
        <w:t> </w:t>
      </w:r>
      <w:proofErr w:type="spellStart"/>
      <w:r w:rsidR="00AF6504" w:rsidRPr="00AF6504">
        <w:rPr>
          <w:rFonts w:ascii="Verdana" w:hAnsi="Verdana" w:cs="Arial"/>
          <w:sz w:val="28"/>
          <w:szCs w:val="28"/>
        </w:rPr>
        <w:t>P</w:t>
      </w:r>
      <w:r w:rsidRPr="00AF6504">
        <w:rPr>
          <w:rFonts w:ascii="Verdana" w:hAnsi="Verdana" w:cs="Arial"/>
          <w:sz w:val="28"/>
          <w:szCs w:val="28"/>
        </w:rPr>
        <w:t>enfriend</w:t>
      </w:r>
      <w:proofErr w:type="spellEnd"/>
      <w:r w:rsidR="00AF6504" w:rsidRPr="00AF6504">
        <w:rPr>
          <w:rFonts w:ascii="Verdana" w:hAnsi="Verdana" w:cs="Arial"/>
          <w:sz w:val="28"/>
          <w:szCs w:val="28"/>
        </w:rPr>
        <w:t> »</w:t>
      </w:r>
      <w:r w:rsidR="00A76CFA" w:rsidRPr="00AF6504">
        <w:rPr>
          <w:rFonts w:ascii="Verdana" w:hAnsi="Verdana" w:cs="Arial"/>
          <w:sz w:val="28"/>
          <w:szCs w:val="28"/>
        </w:rPr>
        <w:t>,</w:t>
      </w:r>
      <w:r w:rsidR="00196472" w:rsidRPr="00AF6504">
        <w:rPr>
          <w:rFonts w:ascii="Verdana" w:hAnsi="Verdana" w:cs="Arial"/>
          <w:sz w:val="28"/>
          <w:szCs w:val="28"/>
        </w:rPr>
        <w:t xml:space="preserve"> qui permet</w:t>
      </w:r>
      <w:r w:rsidRPr="00AF6504">
        <w:rPr>
          <w:rFonts w:ascii="Verdana" w:hAnsi="Verdana" w:cs="Arial"/>
          <w:sz w:val="28"/>
          <w:szCs w:val="28"/>
        </w:rPr>
        <w:t xml:space="preserve"> </w:t>
      </w:r>
      <w:r w:rsidR="00196472" w:rsidRPr="00AF6504">
        <w:rPr>
          <w:rFonts w:ascii="Verdana" w:hAnsi="Verdana" w:cs="Arial"/>
          <w:sz w:val="28"/>
          <w:szCs w:val="28"/>
        </w:rPr>
        <w:t>d</w:t>
      </w:r>
      <w:r w:rsidR="00CC4287" w:rsidRPr="00AF6504">
        <w:rPr>
          <w:rFonts w:ascii="Verdana" w:hAnsi="Verdana" w:cs="Arial"/>
          <w:sz w:val="28"/>
          <w:szCs w:val="28"/>
        </w:rPr>
        <w:t>e repérer</w:t>
      </w:r>
      <w:r w:rsidR="00196472" w:rsidRPr="00AF6504">
        <w:rPr>
          <w:rFonts w:ascii="Verdana" w:hAnsi="Verdana" w:cs="Arial"/>
          <w:sz w:val="28"/>
          <w:szCs w:val="28"/>
        </w:rPr>
        <w:t xml:space="preserve"> des objets ou </w:t>
      </w:r>
      <w:r w:rsidR="00CC4287" w:rsidRPr="00AF6504">
        <w:rPr>
          <w:rFonts w:ascii="Verdana" w:hAnsi="Verdana" w:cs="Arial"/>
          <w:sz w:val="28"/>
          <w:szCs w:val="28"/>
        </w:rPr>
        <w:t>articles</w:t>
      </w:r>
      <w:r w:rsidR="00196472" w:rsidRPr="00AF6504">
        <w:rPr>
          <w:rFonts w:ascii="Verdana" w:hAnsi="Verdana" w:cs="Arial"/>
          <w:sz w:val="28"/>
          <w:szCs w:val="28"/>
        </w:rPr>
        <w:t xml:space="preserve"> grâce à des étiquettes auxquelles est associé un message vocal enregistré.</w:t>
      </w:r>
      <w:r w:rsidR="00196472" w:rsidRPr="00AF6504" w:rsidDel="00196472">
        <w:rPr>
          <w:rFonts w:ascii="Verdana" w:hAnsi="Verdana" w:cs="Arial"/>
          <w:sz w:val="28"/>
          <w:szCs w:val="28"/>
        </w:rPr>
        <w:t xml:space="preserve"> </w:t>
      </w:r>
      <w:r w:rsidR="00196472" w:rsidRPr="00AF6504">
        <w:rPr>
          <w:rFonts w:ascii="Verdana" w:hAnsi="Verdana" w:cs="Arial"/>
          <w:sz w:val="28"/>
          <w:szCs w:val="28"/>
        </w:rPr>
        <w:t xml:space="preserve">Vous </w:t>
      </w:r>
      <w:r w:rsidR="00CC4287" w:rsidRPr="00AF6504">
        <w:rPr>
          <w:rFonts w:ascii="Verdana" w:hAnsi="Verdana" w:cs="Arial"/>
          <w:sz w:val="28"/>
          <w:szCs w:val="28"/>
        </w:rPr>
        <w:t>discernerez</w:t>
      </w:r>
      <w:r w:rsidR="00196472" w:rsidRPr="00AF6504">
        <w:rPr>
          <w:rFonts w:ascii="Verdana" w:hAnsi="Verdana" w:cs="Arial"/>
          <w:sz w:val="28"/>
          <w:szCs w:val="28"/>
        </w:rPr>
        <w:t xml:space="preserve"> ainsi </w:t>
      </w:r>
      <w:r w:rsidR="00CC4287" w:rsidRPr="00AF6504">
        <w:rPr>
          <w:rFonts w:ascii="Verdana" w:hAnsi="Verdana" w:cs="Arial"/>
          <w:sz w:val="28"/>
          <w:szCs w:val="28"/>
        </w:rPr>
        <w:t xml:space="preserve">aisément </w:t>
      </w:r>
      <w:r w:rsidR="00196472" w:rsidRPr="00AF6504">
        <w:rPr>
          <w:rFonts w:ascii="Verdana" w:hAnsi="Verdana" w:cs="Arial"/>
          <w:sz w:val="28"/>
          <w:szCs w:val="28"/>
        </w:rPr>
        <w:t xml:space="preserve">les </w:t>
      </w:r>
      <w:r w:rsidRPr="00AF6504">
        <w:rPr>
          <w:rFonts w:ascii="Verdana" w:hAnsi="Verdana" w:cs="Arial"/>
          <w:sz w:val="28"/>
          <w:szCs w:val="28"/>
        </w:rPr>
        <w:t>couleur</w:t>
      </w:r>
      <w:r w:rsidR="00196472" w:rsidRPr="00AF6504">
        <w:rPr>
          <w:rFonts w:ascii="Verdana" w:hAnsi="Verdana" w:cs="Arial"/>
          <w:sz w:val="28"/>
          <w:szCs w:val="28"/>
        </w:rPr>
        <w:t>s</w:t>
      </w:r>
      <w:r w:rsidRPr="00AF6504">
        <w:rPr>
          <w:rFonts w:ascii="Verdana" w:hAnsi="Verdana" w:cs="Arial"/>
          <w:sz w:val="28"/>
          <w:szCs w:val="28"/>
        </w:rPr>
        <w:t xml:space="preserve"> de vos vêtements, vos conserve</w:t>
      </w:r>
      <w:r w:rsidR="00CC4287" w:rsidRPr="00AF6504">
        <w:rPr>
          <w:rFonts w:ascii="Verdana" w:hAnsi="Verdana" w:cs="Arial"/>
          <w:sz w:val="28"/>
          <w:szCs w:val="28"/>
        </w:rPr>
        <w:t>s</w:t>
      </w:r>
      <w:r w:rsidRPr="00AF6504">
        <w:rPr>
          <w:rFonts w:ascii="Verdana" w:hAnsi="Verdana" w:cs="Arial"/>
          <w:sz w:val="28"/>
          <w:szCs w:val="28"/>
        </w:rPr>
        <w:t xml:space="preserve">, </w:t>
      </w:r>
      <w:r w:rsidR="00CC4287" w:rsidRPr="00AF6504">
        <w:rPr>
          <w:rFonts w:ascii="Verdana" w:hAnsi="Verdana" w:cs="Arial"/>
          <w:sz w:val="28"/>
          <w:szCs w:val="28"/>
        </w:rPr>
        <w:t xml:space="preserve">vos </w:t>
      </w:r>
      <w:r w:rsidRPr="00AF6504">
        <w:rPr>
          <w:rFonts w:ascii="Verdana" w:hAnsi="Verdana" w:cs="Arial"/>
          <w:sz w:val="28"/>
          <w:szCs w:val="28"/>
        </w:rPr>
        <w:t>disques, etc.</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107.</w:t>
      </w:r>
      <w:r w:rsidRPr="00AF6504">
        <w:rPr>
          <w:rFonts w:ascii="Verdana" w:hAnsi="Verdana" w:cs="Arial"/>
          <w:sz w:val="28"/>
          <w:szCs w:val="28"/>
        </w:rPr>
        <w:tab/>
        <w:t xml:space="preserve">Pour </w:t>
      </w:r>
      <w:r w:rsidR="00CC4287" w:rsidRPr="00AF6504">
        <w:rPr>
          <w:rFonts w:ascii="Verdana" w:hAnsi="Verdana" w:cs="Arial"/>
          <w:sz w:val="28"/>
          <w:szCs w:val="28"/>
        </w:rPr>
        <w:t>repérer</w:t>
      </w:r>
      <w:r w:rsidRPr="00AF6504">
        <w:rPr>
          <w:rFonts w:ascii="Verdana" w:hAnsi="Verdana" w:cs="Arial"/>
          <w:sz w:val="28"/>
          <w:szCs w:val="28"/>
        </w:rPr>
        <w:t xml:space="preserve"> vos clés, collez un bout de ruban adhésif ou de couleur que vous pourrez </w:t>
      </w:r>
      <w:r w:rsidR="009742E8" w:rsidRPr="00AF6504">
        <w:rPr>
          <w:rFonts w:ascii="Verdana" w:hAnsi="Verdana" w:cs="Arial"/>
          <w:sz w:val="28"/>
          <w:szCs w:val="28"/>
        </w:rPr>
        <w:t xml:space="preserve">facilement voir ou </w:t>
      </w:r>
      <w:r w:rsidRPr="00AF6504">
        <w:rPr>
          <w:rFonts w:ascii="Verdana" w:hAnsi="Verdana" w:cs="Arial"/>
          <w:sz w:val="28"/>
          <w:szCs w:val="28"/>
        </w:rPr>
        <w:t>sentir au toucher. Vous pouvez également placer un capuchon de plastique</w:t>
      </w:r>
      <w:r w:rsidR="00196472" w:rsidRPr="00AF6504">
        <w:rPr>
          <w:rFonts w:ascii="Verdana" w:hAnsi="Verdana" w:cs="Arial"/>
          <w:sz w:val="28"/>
          <w:szCs w:val="28"/>
        </w:rPr>
        <w:t>, que vous trouverez dans les quincailleries ou les grands magasins,</w:t>
      </w:r>
      <w:r w:rsidRPr="00AF6504">
        <w:rPr>
          <w:rFonts w:ascii="Verdana" w:hAnsi="Verdana" w:cs="Arial"/>
          <w:sz w:val="28"/>
          <w:szCs w:val="28"/>
        </w:rPr>
        <w:t xml:space="preserve"> sur la tête de la clé.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108.</w:t>
      </w:r>
      <w:r w:rsidRPr="00AF6504">
        <w:rPr>
          <w:rFonts w:ascii="Verdana" w:hAnsi="Verdana" w:cs="Arial"/>
          <w:sz w:val="28"/>
          <w:szCs w:val="28"/>
        </w:rPr>
        <w:tab/>
        <w:t xml:space="preserve">Chaque article </w:t>
      </w:r>
      <w:r w:rsidR="009742E8" w:rsidRPr="00AF6504">
        <w:rPr>
          <w:rFonts w:ascii="Verdana" w:hAnsi="Verdana" w:cs="Arial"/>
          <w:sz w:val="28"/>
          <w:szCs w:val="28"/>
        </w:rPr>
        <w:t>de</w:t>
      </w:r>
      <w:r w:rsidRPr="00AF6504">
        <w:rPr>
          <w:rFonts w:ascii="Verdana" w:hAnsi="Verdana" w:cs="Arial"/>
          <w:sz w:val="28"/>
          <w:szCs w:val="28"/>
        </w:rPr>
        <w:t xml:space="preserve"> maison devrait avoir sa place et y être rangé après chaque utilisation. Pour éviter de perdre du temps à chercher </w:t>
      </w:r>
      <w:r w:rsidR="009742E8" w:rsidRPr="00AF6504">
        <w:rPr>
          <w:rFonts w:ascii="Verdana" w:hAnsi="Verdana" w:cs="Arial"/>
          <w:sz w:val="28"/>
          <w:szCs w:val="28"/>
        </w:rPr>
        <w:t>s</w:t>
      </w:r>
      <w:r w:rsidRPr="00AF6504">
        <w:rPr>
          <w:rFonts w:ascii="Verdana" w:hAnsi="Verdana" w:cs="Arial"/>
          <w:sz w:val="28"/>
          <w:szCs w:val="28"/>
        </w:rPr>
        <w:t>es articles quand vous en avez besoin, ne le</w:t>
      </w:r>
      <w:r w:rsidR="009742E8" w:rsidRPr="00AF6504">
        <w:rPr>
          <w:rFonts w:ascii="Verdana" w:hAnsi="Verdana" w:cs="Arial"/>
          <w:sz w:val="28"/>
          <w:szCs w:val="28"/>
        </w:rPr>
        <w:t>s</w:t>
      </w:r>
      <w:r w:rsidRPr="00AF6504">
        <w:rPr>
          <w:rFonts w:ascii="Verdana" w:hAnsi="Verdana" w:cs="Arial"/>
          <w:sz w:val="28"/>
          <w:szCs w:val="28"/>
        </w:rPr>
        <w:t xml:space="preserve"> rangez pas négligemment. Encouragez tous les membres de la famille à </w:t>
      </w:r>
      <w:r w:rsidR="00E72A3F" w:rsidRPr="00AF6504">
        <w:rPr>
          <w:rFonts w:ascii="Verdana" w:hAnsi="Verdana" w:cs="Arial"/>
          <w:sz w:val="28"/>
          <w:szCs w:val="28"/>
        </w:rPr>
        <w:t xml:space="preserve">mettre chaque </w:t>
      </w:r>
      <w:r w:rsidR="009742E8" w:rsidRPr="00AF6504">
        <w:rPr>
          <w:rFonts w:ascii="Verdana" w:hAnsi="Verdana" w:cs="Arial"/>
          <w:sz w:val="28"/>
          <w:szCs w:val="28"/>
        </w:rPr>
        <w:t>chose</w:t>
      </w:r>
      <w:r w:rsidR="00E72A3F" w:rsidRPr="00AF6504">
        <w:rPr>
          <w:rFonts w:ascii="Verdana" w:hAnsi="Verdana" w:cs="Arial"/>
          <w:sz w:val="28"/>
          <w:szCs w:val="28"/>
        </w:rPr>
        <w:t xml:space="preserve"> à sa place</w:t>
      </w:r>
      <w:r w:rsidRPr="00AF6504">
        <w:rPr>
          <w:rFonts w:ascii="Verdana" w:hAnsi="Verdana" w:cs="Arial"/>
          <w:sz w:val="28"/>
          <w:szCs w:val="28"/>
        </w:rPr>
        <w:t xml:space="preserve">. Après tout, l’organisation permet à tous de s’y retrouver plus facilement. </w:t>
      </w:r>
    </w:p>
    <w:p w:rsidR="00ED1855" w:rsidRPr="00AF6504" w:rsidRDefault="00ED1855" w:rsidP="00CB29E6">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109.</w:t>
      </w:r>
      <w:r w:rsidRPr="00AF6504">
        <w:rPr>
          <w:rFonts w:ascii="Verdana" w:hAnsi="Verdana" w:cs="Arial"/>
          <w:sz w:val="28"/>
          <w:szCs w:val="28"/>
        </w:rPr>
        <w:tab/>
        <w:t xml:space="preserve">Il n’est pas nécessaire de </w:t>
      </w:r>
      <w:r w:rsidR="00E72A3F" w:rsidRPr="00AF6504">
        <w:rPr>
          <w:rFonts w:ascii="Verdana" w:hAnsi="Verdana" w:cs="Arial"/>
          <w:sz w:val="28"/>
          <w:szCs w:val="28"/>
        </w:rPr>
        <w:t xml:space="preserve">réorganiser </w:t>
      </w:r>
      <w:r w:rsidRPr="00AF6504">
        <w:rPr>
          <w:rFonts w:ascii="Verdana" w:hAnsi="Verdana" w:cs="Arial"/>
          <w:sz w:val="28"/>
          <w:szCs w:val="28"/>
        </w:rPr>
        <w:t xml:space="preserve">de façon particulière les meubles de la maison, mais parfois certains changements peuvent être utiles. Par exemple, une table à café avec </w:t>
      </w:r>
      <w:r w:rsidR="009742E8" w:rsidRPr="00AF6504">
        <w:rPr>
          <w:rFonts w:ascii="Verdana" w:hAnsi="Verdana" w:cs="Arial"/>
          <w:sz w:val="28"/>
          <w:szCs w:val="28"/>
        </w:rPr>
        <w:t>d</w:t>
      </w:r>
      <w:r w:rsidRPr="00AF6504">
        <w:rPr>
          <w:rFonts w:ascii="Verdana" w:hAnsi="Verdana" w:cs="Arial"/>
          <w:sz w:val="28"/>
          <w:szCs w:val="28"/>
        </w:rPr>
        <w:t>es coins pointus peut être déplacée d’un endroit où l’on circule beaucoup. Souvenez-vous aussi de garder les portes de la maison, les portes de</w:t>
      </w:r>
      <w:r w:rsidR="009742E8" w:rsidRPr="00AF6504">
        <w:rPr>
          <w:rFonts w:ascii="Verdana" w:hAnsi="Verdana" w:cs="Arial"/>
          <w:sz w:val="28"/>
          <w:szCs w:val="28"/>
        </w:rPr>
        <w:t>s</w:t>
      </w:r>
      <w:r w:rsidRPr="00AF6504">
        <w:rPr>
          <w:rFonts w:ascii="Verdana" w:hAnsi="Verdana" w:cs="Arial"/>
          <w:sz w:val="28"/>
          <w:szCs w:val="28"/>
        </w:rPr>
        <w:t xml:space="preserve"> garde-robes </w:t>
      </w:r>
      <w:r w:rsidR="009742E8" w:rsidRPr="00AF6504">
        <w:rPr>
          <w:rFonts w:ascii="Verdana" w:hAnsi="Verdana" w:cs="Arial"/>
          <w:sz w:val="28"/>
          <w:szCs w:val="28"/>
        </w:rPr>
        <w:t>et</w:t>
      </w:r>
      <w:r w:rsidRPr="00AF6504">
        <w:rPr>
          <w:rFonts w:ascii="Verdana" w:hAnsi="Verdana" w:cs="Arial"/>
          <w:sz w:val="28"/>
          <w:szCs w:val="28"/>
        </w:rPr>
        <w:t xml:space="preserve"> les portes d’armoires complètement ouvertes ou complètement fermées. Les portes à moitié ouvertes sont dangereuses.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110.</w:t>
      </w:r>
      <w:r w:rsidRPr="00AF6504">
        <w:rPr>
          <w:rFonts w:ascii="Verdana" w:hAnsi="Verdana" w:cs="Arial"/>
          <w:sz w:val="28"/>
          <w:szCs w:val="28"/>
        </w:rPr>
        <w:tab/>
        <w:t xml:space="preserve">Les escaliers peuvent </w:t>
      </w:r>
      <w:r w:rsidR="00E72A3F" w:rsidRPr="00AF6504">
        <w:rPr>
          <w:rFonts w:ascii="Verdana" w:hAnsi="Verdana" w:cs="Arial"/>
          <w:sz w:val="28"/>
          <w:szCs w:val="28"/>
        </w:rPr>
        <w:t>représenter un obstacle pour les personnes vivant avec une perte de vision</w:t>
      </w:r>
      <w:r w:rsidRPr="00AF6504">
        <w:rPr>
          <w:rFonts w:ascii="Verdana" w:hAnsi="Verdana" w:cs="Arial"/>
          <w:sz w:val="28"/>
          <w:szCs w:val="28"/>
        </w:rPr>
        <w:t xml:space="preserve">. </w:t>
      </w:r>
      <w:r w:rsidR="009742E8" w:rsidRPr="00AF6504">
        <w:rPr>
          <w:rFonts w:ascii="Verdana" w:hAnsi="Verdana" w:cs="Arial"/>
          <w:sz w:val="28"/>
          <w:szCs w:val="28"/>
        </w:rPr>
        <w:t>Peinturez</w:t>
      </w:r>
      <w:r w:rsidRPr="00AF6504">
        <w:rPr>
          <w:rFonts w:ascii="Verdana" w:hAnsi="Verdana" w:cs="Arial"/>
          <w:sz w:val="28"/>
          <w:szCs w:val="28"/>
        </w:rPr>
        <w:t xml:space="preserve"> le bord de la première et de dernière marche ou </w:t>
      </w:r>
      <w:r w:rsidR="009742E8" w:rsidRPr="00AF6504">
        <w:rPr>
          <w:rFonts w:ascii="Verdana" w:hAnsi="Verdana" w:cs="Arial"/>
          <w:sz w:val="28"/>
          <w:szCs w:val="28"/>
        </w:rPr>
        <w:t xml:space="preserve">placez-y </w:t>
      </w:r>
      <w:r w:rsidRPr="00AF6504">
        <w:rPr>
          <w:rFonts w:ascii="Verdana" w:hAnsi="Verdana" w:cs="Arial"/>
          <w:sz w:val="28"/>
          <w:szCs w:val="28"/>
        </w:rPr>
        <w:t>un</w:t>
      </w:r>
      <w:r w:rsidR="00912F65" w:rsidRPr="00AF6504">
        <w:rPr>
          <w:rFonts w:ascii="Verdana" w:hAnsi="Verdana" w:cs="Arial"/>
          <w:sz w:val="28"/>
          <w:szCs w:val="28"/>
        </w:rPr>
        <w:t>e bande</w:t>
      </w:r>
      <w:r w:rsidRPr="00AF6504">
        <w:rPr>
          <w:rFonts w:ascii="Verdana" w:hAnsi="Verdana" w:cs="Arial"/>
          <w:sz w:val="28"/>
          <w:szCs w:val="28"/>
        </w:rPr>
        <w:t xml:space="preserve"> </w:t>
      </w:r>
      <w:r w:rsidR="00E72A3F" w:rsidRPr="00AF6504">
        <w:rPr>
          <w:rFonts w:ascii="Verdana" w:hAnsi="Verdana" w:cs="Arial"/>
          <w:sz w:val="28"/>
          <w:szCs w:val="28"/>
        </w:rPr>
        <w:t>antidérapant</w:t>
      </w:r>
      <w:r w:rsidR="00912F65" w:rsidRPr="00AF6504">
        <w:rPr>
          <w:rFonts w:ascii="Verdana" w:hAnsi="Verdana" w:cs="Arial"/>
          <w:sz w:val="28"/>
          <w:szCs w:val="28"/>
        </w:rPr>
        <w:t>e</w:t>
      </w:r>
      <w:r w:rsidRPr="00AF6504">
        <w:rPr>
          <w:rFonts w:ascii="Verdana" w:hAnsi="Verdana" w:cs="Arial"/>
          <w:sz w:val="28"/>
          <w:szCs w:val="28"/>
        </w:rPr>
        <w:t xml:space="preserve"> </w:t>
      </w:r>
      <w:r w:rsidR="00E72A3F" w:rsidRPr="00AF6504">
        <w:rPr>
          <w:rFonts w:ascii="Verdana" w:hAnsi="Verdana" w:cs="Arial"/>
          <w:sz w:val="28"/>
          <w:szCs w:val="28"/>
        </w:rPr>
        <w:t>d’</w:t>
      </w:r>
      <w:r w:rsidRPr="00AF6504">
        <w:rPr>
          <w:rFonts w:ascii="Verdana" w:hAnsi="Verdana" w:cs="Arial"/>
          <w:sz w:val="28"/>
          <w:szCs w:val="28"/>
        </w:rPr>
        <w:t>une couleur contrastante</w:t>
      </w:r>
      <w:r w:rsidR="00E72A3F" w:rsidRPr="00AF6504">
        <w:rPr>
          <w:rFonts w:ascii="Verdana" w:hAnsi="Verdana" w:cs="Arial"/>
          <w:sz w:val="28"/>
          <w:szCs w:val="28"/>
        </w:rPr>
        <w:t>.</w:t>
      </w:r>
      <w:r w:rsidRPr="00AF6504">
        <w:rPr>
          <w:rFonts w:ascii="Verdana" w:hAnsi="Verdana" w:cs="Arial"/>
          <w:sz w:val="28"/>
          <w:szCs w:val="28"/>
        </w:rPr>
        <w:t xml:space="preserve"> </w:t>
      </w:r>
      <w:r w:rsidR="00E72A3F" w:rsidRPr="00AF6504">
        <w:rPr>
          <w:rFonts w:ascii="Verdana" w:hAnsi="Verdana" w:cs="Arial"/>
          <w:sz w:val="28"/>
          <w:szCs w:val="28"/>
        </w:rPr>
        <w:t>Peignez</w:t>
      </w:r>
      <w:r w:rsidRPr="00AF6504">
        <w:rPr>
          <w:rFonts w:ascii="Verdana" w:hAnsi="Verdana" w:cs="Arial"/>
          <w:sz w:val="28"/>
          <w:szCs w:val="28"/>
        </w:rPr>
        <w:t xml:space="preserve"> la rampe </w:t>
      </w:r>
      <w:r w:rsidR="00E72A3F" w:rsidRPr="00AF6504">
        <w:rPr>
          <w:rFonts w:ascii="Verdana" w:hAnsi="Verdana" w:cs="Arial"/>
          <w:sz w:val="28"/>
          <w:szCs w:val="28"/>
        </w:rPr>
        <w:t>d’</w:t>
      </w:r>
      <w:r w:rsidRPr="00AF6504">
        <w:rPr>
          <w:rFonts w:ascii="Verdana" w:hAnsi="Verdana" w:cs="Arial"/>
          <w:sz w:val="28"/>
          <w:szCs w:val="28"/>
        </w:rPr>
        <w:t xml:space="preserve">une couleur vive et contrastante. Celle-ci devrait dépasser les extrémités de l’escalier pour </w:t>
      </w:r>
      <w:r w:rsidR="00912F65" w:rsidRPr="00AF6504">
        <w:rPr>
          <w:rFonts w:ascii="Verdana" w:hAnsi="Verdana" w:cs="Arial"/>
          <w:sz w:val="28"/>
          <w:szCs w:val="28"/>
        </w:rPr>
        <w:t xml:space="preserve">annoncer </w:t>
      </w:r>
      <w:r w:rsidRPr="00AF6504">
        <w:rPr>
          <w:rFonts w:ascii="Verdana" w:hAnsi="Verdana" w:cs="Arial"/>
          <w:sz w:val="28"/>
          <w:szCs w:val="28"/>
        </w:rPr>
        <w:t xml:space="preserve">le début des marches. </w:t>
      </w:r>
      <w:r w:rsidR="00912F65" w:rsidRPr="00AF6504">
        <w:rPr>
          <w:rFonts w:ascii="Verdana" w:hAnsi="Verdana" w:cs="Arial"/>
          <w:sz w:val="28"/>
          <w:szCs w:val="28"/>
        </w:rPr>
        <w:t>Un matéri</w:t>
      </w:r>
      <w:r w:rsidR="009742E8" w:rsidRPr="00AF6504">
        <w:rPr>
          <w:rFonts w:ascii="Verdana" w:hAnsi="Verdana" w:cs="Arial"/>
          <w:sz w:val="28"/>
          <w:szCs w:val="28"/>
        </w:rPr>
        <w:t>au</w:t>
      </w:r>
      <w:r w:rsidRPr="00AF6504">
        <w:rPr>
          <w:rFonts w:ascii="Verdana" w:hAnsi="Verdana" w:cs="Arial"/>
          <w:sz w:val="28"/>
          <w:szCs w:val="28"/>
        </w:rPr>
        <w:t xml:space="preserve"> texturé, comme un tapis, </w:t>
      </w:r>
      <w:r w:rsidR="00912F65" w:rsidRPr="00AF6504">
        <w:rPr>
          <w:rFonts w:ascii="Verdana" w:hAnsi="Verdana" w:cs="Arial"/>
          <w:sz w:val="28"/>
          <w:szCs w:val="28"/>
        </w:rPr>
        <w:t>peut</w:t>
      </w:r>
      <w:r w:rsidRPr="00AF6504">
        <w:rPr>
          <w:rFonts w:ascii="Verdana" w:hAnsi="Verdana" w:cs="Arial"/>
          <w:sz w:val="28"/>
          <w:szCs w:val="28"/>
        </w:rPr>
        <w:t xml:space="preserve"> indiquer </w:t>
      </w:r>
      <w:r w:rsidR="00912F65" w:rsidRPr="00AF6504">
        <w:rPr>
          <w:rFonts w:ascii="Verdana" w:hAnsi="Verdana" w:cs="Arial"/>
          <w:sz w:val="28"/>
          <w:szCs w:val="28"/>
        </w:rPr>
        <w:t>le haut et le bas de</w:t>
      </w:r>
      <w:r w:rsidRPr="00AF6504">
        <w:rPr>
          <w:rFonts w:ascii="Verdana" w:hAnsi="Verdana" w:cs="Arial"/>
          <w:sz w:val="28"/>
          <w:szCs w:val="28"/>
        </w:rPr>
        <w:t xml:space="preserve"> l’escalier.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111.</w:t>
      </w:r>
      <w:r w:rsidRPr="00AF6504">
        <w:rPr>
          <w:rFonts w:ascii="Verdana" w:hAnsi="Verdana" w:cs="Arial"/>
          <w:sz w:val="28"/>
          <w:szCs w:val="28"/>
        </w:rPr>
        <w:tab/>
        <w:t xml:space="preserve">Un bon éclairage est important pour de nombreuses personnes </w:t>
      </w:r>
      <w:r w:rsidR="009742E8" w:rsidRPr="00AF6504">
        <w:rPr>
          <w:rFonts w:ascii="Verdana" w:hAnsi="Verdana" w:cs="Arial"/>
          <w:sz w:val="28"/>
          <w:szCs w:val="28"/>
        </w:rPr>
        <w:t>vivant avec</w:t>
      </w:r>
      <w:r w:rsidRPr="00AF6504">
        <w:rPr>
          <w:rFonts w:ascii="Verdana" w:hAnsi="Verdana" w:cs="Arial"/>
          <w:sz w:val="28"/>
          <w:szCs w:val="28"/>
        </w:rPr>
        <w:t xml:space="preserve"> une basse vision. La lumière incandescente est habituellement la meilleure. Placez des lumières sous </w:t>
      </w:r>
      <w:r w:rsidR="009742E8" w:rsidRPr="00AF6504">
        <w:rPr>
          <w:rFonts w:ascii="Verdana" w:hAnsi="Verdana" w:cs="Arial"/>
          <w:sz w:val="28"/>
          <w:szCs w:val="28"/>
        </w:rPr>
        <w:t>l</w:t>
      </w:r>
      <w:r w:rsidRPr="00AF6504">
        <w:rPr>
          <w:rFonts w:ascii="Verdana" w:hAnsi="Verdana" w:cs="Arial"/>
          <w:sz w:val="28"/>
          <w:szCs w:val="28"/>
        </w:rPr>
        <w:t xml:space="preserve">es armoires, au-dessus des surfaces de travail, au-dessus de la cuisinière ou au-dessus de votre fauteuil favori. Si vous n’avez pas suffisamment de lumière, approchez la lampe la plus près de vous ou </w:t>
      </w:r>
      <w:r w:rsidR="009742E8" w:rsidRPr="00AF6504">
        <w:rPr>
          <w:rFonts w:ascii="Verdana" w:hAnsi="Verdana" w:cs="Arial"/>
          <w:sz w:val="28"/>
          <w:szCs w:val="28"/>
        </w:rPr>
        <w:t>insérez-y</w:t>
      </w:r>
      <w:r w:rsidRPr="00AF6504">
        <w:rPr>
          <w:rFonts w:ascii="Verdana" w:hAnsi="Verdana" w:cs="Arial"/>
          <w:sz w:val="28"/>
          <w:szCs w:val="28"/>
        </w:rPr>
        <w:t xml:space="preserve"> une ampoule plus </w:t>
      </w:r>
      <w:r w:rsidR="009742E8" w:rsidRPr="00AF6504">
        <w:rPr>
          <w:rFonts w:ascii="Verdana" w:hAnsi="Verdana" w:cs="Arial"/>
          <w:sz w:val="28"/>
          <w:szCs w:val="28"/>
        </w:rPr>
        <w:t>puissante</w:t>
      </w:r>
      <w:r w:rsidRPr="00AF6504">
        <w:rPr>
          <w:rFonts w:ascii="Verdana" w:hAnsi="Verdana" w:cs="Arial"/>
          <w:sz w:val="28"/>
          <w:szCs w:val="28"/>
        </w:rPr>
        <w:t xml:space="preserve">. Les ampoules à trois niveaux et les variateurs de lumières permettent </w:t>
      </w:r>
      <w:r w:rsidR="009742E8" w:rsidRPr="00AF6504">
        <w:rPr>
          <w:rFonts w:ascii="Verdana" w:hAnsi="Verdana" w:cs="Arial"/>
          <w:sz w:val="28"/>
          <w:szCs w:val="28"/>
        </w:rPr>
        <w:t>plus de</w:t>
      </w:r>
      <w:r w:rsidRPr="00AF6504">
        <w:rPr>
          <w:rFonts w:ascii="Verdana" w:hAnsi="Verdana" w:cs="Arial"/>
          <w:sz w:val="28"/>
          <w:szCs w:val="28"/>
        </w:rPr>
        <w:t xml:space="preserve"> souplesse lorsque plus ou moins de lumière est nécessaire. Les lampes à longs bras flexibles sont très pratiques</w:t>
      </w:r>
      <w:r w:rsidR="009742E8" w:rsidRPr="00AF6504">
        <w:rPr>
          <w:rFonts w:ascii="Verdana" w:hAnsi="Verdana" w:cs="Arial"/>
          <w:sz w:val="28"/>
          <w:szCs w:val="28"/>
        </w:rPr>
        <w:t>, tout comme les</w:t>
      </w:r>
      <w:r w:rsidRPr="00AF6504">
        <w:rPr>
          <w:rFonts w:ascii="Verdana" w:hAnsi="Verdana" w:cs="Arial"/>
          <w:sz w:val="28"/>
          <w:szCs w:val="28"/>
        </w:rPr>
        <w:t xml:space="preserve"> lampes de poche à piles pour voir de près les cadrans.  </w:t>
      </w:r>
    </w:p>
    <w:p w:rsidR="00ED1855" w:rsidRPr="00AF6504" w:rsidRDefault="00ED1855" w:rsidP="00CB29E6">
      <w:pPr>
        <w:spacing w:after="0" w:line="276" w:lineRule="auto"/>
        <w:rPr>
          <w:rFonts w:ascii="Verdana" w:hAnsi="Verdana" w:cs="Arial"/>
          <w:sz w:val="28"/>
          <w:szCs w:val="28"/>
        </w:rPr>
      </w:pPr>
      <w:r w:rsidRPr="00AF6504">
        <w:rPr>
          <w:rFonts w:ascii="Verdana" w:hAnsi="Verdana" w:cs="Arial"/>
          <w:sz w:val="28"/>
          <w:szCs w:val="28"/>
        </w:rPr>
        <w:t xml:space="preserve"> </w:t>
      </w: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112.</w:t>
      </w:r>
      <w:r w:rsidRPr="00AF6504">
        <w:rPr>
          <w:rFonts w:ascii="Verdana" w:hAnsi="Verdana" w:cs="Arial"/>
          <w:sz w:val="28"/>
          <w:szCs w:val="28"/>
        </w:rPr>
        <w:tab/>
      </w:r>
      <w:r w:rsidR="009742E8" w:rsidRPr="00AF6504">
        <w:rPr>
          <w:rFonts w:ascii="Verdana" w:hAnsi="Verdana" w:cs="Arial"/>
          <w:sz w:val="28"/>
          <w:szCs w:val="28"/>
        </w:rPr>
        <w:t>L</w:t>
      </w:r>
      <w:r w:rsidRPr="00AF6504">
        <w:rPr>
          <w:rFonts w:ascii="Verdana" w:hAnsi="Verdana" w:cs="Arial"/>
          <w:sz w:val="28"/>
          <w:szCs w:val="28"/>
        </w:rPr>
        <w:t xml:space="preserve">es aides </w:t>
      </w:r>
      <w:r w:rsidR="00C27013" w:rsidRPr="00AF6504">
        <w:rPr>
          <w:rFonts w:ascii="Verdana" w:hAnsi="Verdana" w:cs="Arial"/>
          <w:sz w:val="28"/>
          <w:szCs w:val="28"/>
        </w:rPr>
        <w:t>visuelles</w:t>
      </w:r>
      <w:r w:rsidRPr="00AF6504">
        <w:rPr>
          <w:rFonts w:ascii="Verdana" w:hAnsi="Verdana" w:cs="Arial"/>
          <w:sz w:val="28"/>
          <w:szCs w:val="28"/>
        </w:rPr>
        <w:t xml:space="preserve"> </w:t>
      </w:r>
      <w:r w:rsidR="009742E8" w:rsidRPr="00AF6504">
        <w:rPr>
          <w:rFonts w:ascii="Verdana" w:hAnsi="Verdana" w:cs="Arial"/>
          <w:sz w:val="28"/>
          <w:szCs w:val="28"/>
        </w:rPr>
        <w:t>comme l</w:t>
      </w:r>
      <w:r w:rsidRPr="00AF6504">
        <w:rPr>
          <w:rFonts w:ascii="Verdana" w:hAnsi="Verdana" w:cs="Arial"/>
          <w:sz w:val="28"/>
          <w:szCs w:val="28"/>
        </w:rPr>
        <w:t xml:space="preserve">es loupes, </w:t>
      </w:r>
      <w:r w:rsidR="009742E8" w:rsidRPr="00AF6504">
        <w:rPr>
          <w:rFonts w:ascii="Verdana" w:hAnsi="Verdana" w:cs="Arial"/>
          <w:sz w:val="28"/>
          <w:szCs w:val="28"/>
        </w:rPr>
        <w:t>l</w:t>
      </w:r>
      <w:r w:rsidRPr="00AF6504">
        <w:rPr>
          <w:rFonts w:ascii="Verdana" w:hAnsi="Verdana" w:cs="Arial"/>
          <w:sz w:val="28"/>
          <w:szCs w:val="28"/>
        </w:rPr>
        <w:t xml:space="preserve">es télescopes ou </w:t>
      </w:r>
      <w:r w:rsidR="009742E8" w:rsidRPr="00AF6504">
        <w:rPr>
          <w:rFonts w:ascii="Verdana" w:hAnsi="Verdana" w:cs="Arial"/>
          <w:sz w:val="28"/>
          <w:szCs w:val="28"/>
        </w:rPr>
        <w:t>l</w:t>
      </w:r>
      <w:r w:rsidRPr="00AF6504">
        <w:rPr>
          <w:rFonts w:ascii="Verdana" w:hAnsi="Verdana" w:cs="Arial"/>
          <w:sz w:val="28"/>
          <w:szCs w:val="28"/>
        </w:rPr>
        <w:t xml:space="preserve">es </w:t>
      </w:r>
      <w:r w:rsidR="00912F65" w:rsidRPr="00AF6504">
        <w:rPr>
          <w:rFonts w:ascii="Verdana" w:hAnsi="Verdana" w:cs="Arial"/>
          <w:sz w:val="28"/>
          <w:szCs w:val="28"/>
        </w:rPr>
        <w:t xml:space="preserve">jumelles </w:t>
      </w:r>
      <w:r w:rsidRPr="00AF6504">
        <w:rPr>
          <w:rFonts w:ascii="Verdana" w:hAnsi="Verdana" w:cs="Arial"/>
          <w:sz w:val="28"/>
          <w:szCs w:val="28"/>
        </w:rPr>
        <w:t>peuvent souvent permettre aux personnes de poursuivre le</w:t>
      </w:r>
      <w:r w:rsidR="009742E8" w:rsidRPr="00AF6504">
        <w:rPr>
          <w:rFonts w:ascii="Verdana" w:hAnsi="Verdana" w:cs="Arial"/>
          <w:sz w:val="28"/>
          <w:szCs w:val="28"/>
        </w:rPr>
        <w:t>s mêmes</w:t>
      </w:r>
      <w:r w:rsidRPr="00AF6504">
        <w:rPr>
          <w:rFonts w:ascii="Verdana" w:hAnsi="Verdana" w:cs="Arial"/>
          <w:sz w:val="28"/>
          <w:szCs w:val="28"/>
        </w:rPr>
        <w:t xml:space="preserve"> activités </w:t>
      </w:r>
      <w:r w:rsidR="009742E8" w:rsidRPr="00AF6504">
        <w:rPr>
          <w:rFonts w:ascii="Verdana" w:hAnsi="Verdana" w:cs="Arial"/>
          <w:sz w:val="28"/>
          <w:szCs w:val="28"/>
        </w:rPr>
        <w:t>que celles qu’elles pratiquaient</w:t>
      </w:r>
      <w:r w:rsidRPr="00AF6504">
        <w:rPr>
          <w:rFonts w:ascii="Verdana" w:hAnsi="Verdana" w:cs="Arial"/>
          <w:sz w:val="28"/>
          <w:szCs w:val="28"/>
        </w:rPr>
        <w:t xml:space="preserve"> avant </w:t>
      </w:r>
      <w:r w:rsidR="00C27013" w:rsidRPr="00AF6504">
        <w:rPr>
          <w:rFonts w:ascii="Verdana" w:hAnsi="Verdana" w:cs="Arial"/>
          <w:sz w:val="28"/>
          <w:szCs w:val="28"/>
        </w:rPr>
        <w:t>la perte de</w:t>
      </w:r>
      <w:r w:rsidRPr="00AF6504">
        <w:rPr>
          <w:rFonts w:ascii="Verdana" w:hAnsi="Verdana" w:cs="Arial"/>
          <w:sz w:val="28"/>
          <w:szCs w:val="28"/>
        </w:rPr>
        <w:t xml:space="preserve"> vision. Par exemple, lire les imprimés, tricoter, regarder la télévision, reconna</w:t>
      </w:r>
      <w:r w:rsidR="00912F65" w:rsidRPr="00AF6504">
        <w:rPr>
          <w:rFonts w:ascii="Verdana" w:hAnsi="Verdana" w:cs="Arial"/>
          <w:sz w:val="28"/>
          <w:szCs w:val="28"/>
        </w:rPr>
        <w:t>î</w:t>
      </w:r>
      <w:r w:rsidRPr="00AF6504">
        <w:rPr>
          <w:rFonts w:ascii="Verdana" w:hAnsi="Verdana" w:cs="Arial"/>
          <w:sz w:val="28"/>
          <w:szCs w:val="28"/>
        </w:rPr>
        <w:t xml:space="preserve">tre les noms de rues et les arrêts d’autobus. Les aides </w:t>
      </w:r>
      <w:r w:rsidR="00C27013" w:rsidRPr="00AF6504">
        <w:rPr>
          <w:rFonts w:ascii="Verdana" w:hAnsi="Verdana" w:cs="Arial"/>
          <w:sz w:val="28"/>
          <w:szCs w:val="28"/>
        </w:rPr>
        <w:t>visuelles</w:t>
      </w:r>
      <w:r w:rsidRPr="00AF6504">
        <w:rPr>
          <w:rFonts w:ascii="Verdana" w:hAnsi="Verdana" w:cs="Arial"/>
          <w:sz w:val="28"/>
          <w:szCs w:val="28"/>
        </w:rPr>
        <w:t xml:space="preserve"> ne permettent pas de re</w:t>
      </w:r>
      <w:r w:rsidR="009742E8" w:rsidRPr="00AF6504">
        <w:rPr>
          <w:rFonts w:ascii="Verdana" w:hAnsi="Verdana" w:cs="Arial"/>
          <w:sz w:val="28"/>
          <w:szCs w:val="28"/>
        </w:rPr>
        <w:t>gagner</w:t>
      </w:r>
      <w:r w:rsidRPr="00AF6504">
        <w:rPr>
          <w:rFonts w:ascii="Verdana" w:hAnsi="Verdana" w:cs="Arial"/>
          <w:sz w:val="28"/>
          <w:szCs w:val="28"/>
        </w:rPr>
        <w:t xml:space="preserve"> la v</w:t>
      </w:r>
      <w:r w:rsidR="009742E8" w:rsidRPr="00AF6504">
        <w:rPr>
          <w:rFonts w:ascii="Verdana" w:hAnsi="Verdana" w:cs="Arial"/>
          <w:sz w:val="28"/>
          <w:szCs w:val="28"/>
        </w:rPr>
        <w:t>ision perdue</w:t>
      </w:r>
      <w:r w:rsidRPr="00AF6504">
        <w:rPr>
          <w:rFonts w:ascii="Verdana" w:hAnsi="Verdana" w:cs="Arial"/>
          <w:sz w:val="28"/>
          <w:szCs w:val="28"/>
        </w:rPr>
        <w:t xml:space="preserve">. </w:t>
      </w:r>
      <w:r w:rsidR="009742E8" w:rsidRPr="00AF6504">
        <w:rPr>
          <w:rFonts w:ascii="Verdana" w:hAnsi="Verdana" w:cs="Arial"/>
          <w:sz w:val="28"/>
          <w:szCs w:val="28"/>
        </w:rPr>
        <w:t>Mais</w:t>
      </w:r>
      <w:r w:rsidRPr="00AF6504">
        <w:rPr>
          <w:rFonts w:ascii="Verdana" w:hAnsi="Verdana" w:cs="Arial"/>
          <w:sz w:val="28"/>
          <w:szCs w:val="28"/>
        </w:rPr>
        <w:t xml:space="preserve">, elles peuvent </w:t>
      </w:r>
      <w:r w:rsidR="00C27013" w:rsidRPr="00AF6504">
        <w:rPr>
          <w:rFonts w:ascii="Verdana" w:hAnsi="Verdana" w:cs="Arial"/>
          <w:sz w:val="28"/>
          <w:szCs w:val="28"/>
        </w:rPr>
        <w:t>permettre d</w:t>
      </w:r>
      <w:r w:rsidR="00AF6504" w:rsidRPr="00AF6504">
        <w:rPr>
          <w:rFonts w:ascii="Verdana" w:hAnsi="Verdana" w:cs="Arial"/>
          <w:sz w:val="28"/>
          <w:szCs w:val="28"/>
        </w:rPr>
        <w:t>’</w:t>
      </w:r>
      <w:r w:rsidR="009742E8" w:rsidRPr="00AF6504">
        <w:rPr>
          <w:rFonts w:ascii="Verdana" w:hAnsi="Verdana" w:cs="Arial"/>
          <w:sz w:val="28"/>
          <w:szCs w:val="28"/>
        </w:rPr>
        <w:t>agrandir</w:t>
      </w:r>
      <w:r w:rsidR="00C27013" w:rsidRPr="00AF6504">
        <w:rPr>
          <w:rFonts w:ascii="Verdana" w:hAnsi="Verdana" w:cs="Arial"/>
          <w:sz w:val="28"/>
          <w:szCs w:val="28"/>
        </w:rPr>
        <w:t xml:space="preserve"> une image</w:t>
      </w:r>
      <w:r w:rsidR="00C27013" w:rsidRPr="00AF6504" w:rsidDel="00C27013">
        <w:rPr>
          <w:rFonts w:ascii="Verdana" w:hAnsi="Verdana" w:cs="Arial"/>
          <w:sz w:val="28"/>
          <w:szCs w:val="28"/>
        </w:rPr>
        <w:t xml:space="preserve"> </w:t>
      </w:r>
      <w:r w:rsidRPr="00AF6504">
        <w:rPr>
          <w:rFonts w:ascii="Verdana" w:hAnsi="Verdana" w:cs="Arial"/>
          <w:sz w:val="28"/>
          <w:szCs w:val="28"/>
        </w:rPr>
        <w:t xml:space="preserve">et </w:t>
      </w:r>
      <w:r w:rsidR="00C27013" w:rsidRPr="00AF6504">
        <w:rPr>
          <w:rFonts w:ascii="Verdana" w:hAnsi="Verdana" w:cs="Arial"/>
          <w:sz w:val="28"/>
          <w:szCs w:val="28"/>
        </w:rPr>
        <w:t>d’offrir</w:t>
      </w:r>
      <w:r w:rsidRPr="00AF6504">
        <w:rPr>
          <w:rFonts w:ascii="Verdana" w:hAnsi="Verdana" w:cs="Arial"/>
          <w:sz w:val="28"/>
          <w:szCs w:val="28"/>
        </w:rPr>
        <w:t xml:space="preserve"> plus de clarté et de lumière. L’utilisation d’une aide </w:t>
      </w:r>
      <w:r w:rsidR="00C27013" w:rsidRPr="00AF6504">
        <w:rPr>
          <w:rFonts w:ascii="Verdana" w:hAnsi="Verdana" w:cs="Arial"/>
          <w:sz w:val="28"/>
          <w:szCs w:val="28"/>
        </w:rPr>
        <w:t>visuelle</w:t>
      </w:r>
      <w:r w:rsidRPr="00AF6504">
        <w:rPr>
          <w:rFonts w:ascii="Verdana" w:hAnsi="Verdana" w:cs="Arial"/>
          <w:sz w:val="28"/>
          <w:szCs w:val="28"/>
        </w:rPr>
        <w:t xml:space="preserve"> demande patience et pratique, ainsi qu’un bon contraste et une lumière adéquate.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113.</w:t>
      </w:r>
      <w:r w:rsidRPr="00AF6504">
        <w:rPr>
          <w:rFonts w:ascii="Verdana" w:hAnsi="Verdana" w:cs="Arial"/>
          <w:sz w:val="28"/>
          <w:szCs w:val="28"/>
        </w:rPr>
        <w:tab/>
        <w:t xml:space="preserve">Rappelez-vous que les aides </w:t>
      </w:r>
      <w:r w:rsidR="00C27013" w:rsidRPr="00AF6504">
        <w:rPr>
          <w:rFonts w:ascii="Verdana" w:hAnsi="Verdana" w:cs="Arial"/>
          <w:sz w:val="28"/>
          <w:szCs w:val="28"/>
        </w:rPr>
        <w:t xml:space="preserve">visuelles </w:t>
      </w:r>
      <w:r w:rsidRPr="00AF6504">
        <w:rPr>
          <w:rFonts w:ascii="Verdana" w:hAnsi="Verdana" w:cs="Arial"/>
          <w:sz w:val="28"/>
          <w:szCs w:val="28"/>
        </w:rPr>
        <w:t xml:space="preserve">ne peuvent </w:t>
      </w:r>
      <w:r w:rsidR="009742E8" w:rsidRPr="00AF6504">
        <w:rPr>
          <w:rFonts w:ascii="Verdana" w:hAnsi="Verdana" w:cs="Arial"/>
          <w:sz w:val="28"/>
          <w:szCs w:val="28"/>
        </w:rPr>
        <w:t xml:space="preserve">pas </w:t>
      </w:r>
      <w:r w:rsidRPr="00AF6504">
        <w:rPr>
          <w:rFonts w:ascii="Verdana" w:hAnsi="Verdana" w:cs="Arial"/>
          <w:sz w:val="28"/>
          <w:szCs w:val="28"/>
        </w:rPr>
        <w:t xml:space="preserve">nuire à votre vision, elles ne font que la mettre en valeur. </w:t>
      </w:r>
      <w:r w:rsidR="00C27013" w:rsidRPr="00AF6504">
        <w:rPr>
          <w:rFonts w:ascii="Verdana" w:hAnsi="Verdana" w:cs="Arial"/>
          <w:sz w:val="28"/>
          <w:szCs w:val="28"/>
        </w:rPr>
        <w:t>Communiquez avec INCA p</w:t>
      </w:r>
      <w:r w:rsidRPr="00AF6504">
        <w:rPr>
          <w:rFonts w:ascii="Verdana" w:hAnsi="Verdana" w:cs="Arial"/>
          <w:sz w:val="28"/>
          <w:szCs w:val="28"/>
        </w:rPr>
        <w:t>our plus d’information</w:t>
      </w:r>
      <w:r w:rsidR="009742E8" w:rsidRPr="00AF6504">
        <w:rPr>
          <w:rFonts w:ascii="Verdana" w:hAnsi="Verdana" w:cs="Arial"/>
          <w:sz w:val="28"/>
          <w:szCs w:val="28"/>
        </w:rPr>
        <w:t xml:space="preserve"> à ce sujet</w:t>
      </w:r>
      <w:r w:rsidR="00C27013" w:rsidRPr="00AF6504">
        <w:rPr>
          <w:rFonts w:ascii="Verdana" w:hAnsi="Verdana" w:cs="Arial"/>
          <w:sz w:val="28"/>
          <w:szCs w:val="28"/>
        </w:rPr>
        <w:t>.</w:t>
      </w:r>
      <w:r w:rsidRPr="00AF6504">
        <w:rPr>
          <w:rFonts w:ascii="Verdana" w:hAnsi="Verdana" w:cs="Arial"/>
          <w:sz w:val="28"/>
          <w:szCs w:val="28"/>
        </w:rPr>
        <w:t xml:space="preserv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114.</w:t>
      </w:r>
      <w:r w:rsidRPr="00AF6504">
        <w:rPr>
          <w:rFonts w:ascii="Verdana" w:hAnsi="Verdana" w:cs="Arial"/>
          <w:sz w:val="28"/>
          <w:szCs w:val="28"/>
        </w:rPr>
        <w:tab/>
        <w:t xml:space="preserve">Les chiffres en gros caractères, en relief ou en braille </w:t>
      </w:r>
      <w:r w:rsidR="009742E8" w:rsidRPr="00AF6504">
        <w:rPr>
          <w:rFonts w:ascii="Verdana" w:hAnsi="Verdana" w:cs="Arial"/>
          <w:sz w:val="28"/>
          <w:szCs w:val="28"/>
        </w:rPr>
        <w:t xml:space="preserve">placés </w:t>
      </w:r>
      <w:r w:rsidRPr="00AF6504">
        <w:rPr>
          <w:rFonts w:ascii="Verdana" w:hAnsi="Verdana" w:cs="Arial"/>
          <w:sz w:val="28"/>
          <w:szCs w:val="28"/>
        </w:rPr>
        <w:t>sur le panneau des ascenseurs ou à l’extérieur des ascenseurs sont utiles</w:t>
      </w:r>
      <w:r w:rsidR="00C27013" w:rsidRPr="00AF6504">
        <w:rPr>
          <w:rFonts w:ascii="Verdana" w:hAnsi="Verdana" w:cs="Arial"/>
          <w:sz w:val="28"/>
          <w:szCs w:val="28"/>
        </w:rPr>
        <w:t>,</w:t>
      </w:r>
      <w:r w:rsidRPr="00AF6504">
        <w:rPr>
          <w:rFonts w:ascii="Verdana" w:hAnsi="Verdana" w:cs="Arial"/>
          <w:sz w:val="28"/>
          <w:szCs w:val="28"/>
        </w:rPr>
        <w:t xml:space="preserve"> particulièrement dans les grands édifices. Si vous demeurez dans un immeuble à logement</w:t>
      </w:r>
      <w:r w:rsidR="009742E8" w:rsidRPr="00AF6504">
        <w:rPr>
          <w:rFonts w:ascii="Verdana" w:hAnsi="Verdana" w:cs="Arial"/>
          <w:sz w:val="28"/>
          <w:szCs w:val="28"/>
        </w:rPr>
        <w:t>s</w:t>
      </w:r>
      <w:r w:rsidRPr="00AF6504">
        <w:rPr>
          <w:rFonts w:ascii="Verdana" w:hAnsi="Verdana" w:cs="Arial"/>
          <w:sz w:val="28"/>
          <w:szCs w:val="28"/>
        </w:rPr>
        <w:t xml:space="preserve">, placez un objet pour </w:t>
      </w:r>
      <w:r w:rsidR="009742E8" w:rsidRPr="00AF6504">
        <w:rPr>
          <w:rFonts w:ascii="Verdana" w:hAnsi="Verdana" w:cs="Arial"/>
          <w:sz w:val="28"/>
          <w:szCs w:val="28"/>
        </w:rPr>
        <w:t>repérer</w:t>
      </w:r>
      <w:r w:rsidRPr="00AF6504">
        <w:rPr>
          <w:rFonts w:ascii="Verdana" w:hAnsi="Verdana" w:cs="Arial"/>
          <w:sz w:val="28"/>
          <w:szCs w:val="28"/>
        </w:rPr>
        <w:t xml:space="preserve"> votre porte</w:t>
      </w:r>
      <w:r w:rsidR="009742E8" w:rsidRPr="00AF6504">
        <w:rPr>
          <w:rFonts w:ascii="Verdana" w:hAnsi="Verdana" w:cs="Arial"/>
          <w:sz w:val="28"/>
          <w:szCs w:val="28"/>
        </w:rPr>
        <w:t>,</w:t>
      </w:r>
      <w:r w:rsidRPr="00AF6504">
        <w:rPr>
          <w:rFonts w:ascii="Verdana" w:hAnsi="Verdana" w:cs="Arial"/>
          <w:sz w:val="28"/>
          <w:szCs w:val="28"/>
        </w:rPr>
        <w:t xml:space="preserve"> comme une décoration ou un heurtoir. Dans un hôtel, placez un élastique ou une attache à la poignée </w:t>
      </w:r>
      <w:r w:rsidR="009742E8" w:rsidRPr="00AF6504">
        <w:rPr>
          <w:rFonts w:ascii="Verdana" w:hAnsi="Verdana" w:cs="Arial"/>
          <w:sz w:val="28"/>
          <w:szCs w:val="28"/>
        </w:rPr>
        <w:t xml:space="preserve">de la porte </w:t>
      </w:r>
      <w:r w:rsidRPr="00AF6504">
        <w:rPr>
          <w:rFonts w:ascii="Verdana" w:hAnsi="Verdana" w:cs="Arial"/>
          <w:sz w:val="28"/>
          <w:szCs w:val="28"/>
        </w:rPr>
        <w:t xml:space="preserve">pour vous assurer </w:t>
      </w:r>
      <w:r w:rsidR="00FD12A5" w:rsidRPr="00AF6504">
        <w:rPr>
          <w:rFonts w:ascii="Verdana" w:hAnsi="Verdana" w:cs="Arial"/>
          <w:sz w:val="28"/>
          <w:szCs w:val="28"/>
        </w:rPr>
        <w:t>que vous êtes</w:t>
      </w:r>
      <w:r w:rsidRPr="00AF6504">
        <w:rPr>
          <w:rFonts w:ascii="Verdana" w:hAnsi="Verdana" w:cs="Arial"/>
          <w:sz w:val="28"/>
          <w:szCs w:val="28"/>
        </w:rPr>
        <w:t xml:space="preserve"> </w:t>
      </w:r>
      <w:r w:rsidR="009742E8" w:rsidRPr="00AF6504">
        <w:rPr>
          <w:rFonts w:ascii="Verdana" w:hAnsi="Verdana" w:cs="Arial"/>
          <w:sz w:val="28"/>
          <w:szCs w:val="28"/>
        </w:rPr>
        <w:t>à la porte de</w:t>
      </w:r>
      <w:r w:rsidRPr="00AF6504">
        <w:rPr>
          <w:rFonts w:ascii="Verdana" w:hAnsi="Verdana" w:cs="Arial"/>
          <w:sz w:val="28"/>
          <w:szCs w:val="28"/>
        </w:rPr>
        <w:t xml:space="preserve"> la bonne chambre.</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115.</w:t>
      </w:r>
      <w:r w:rsidRPr="00AF6504">
        <w:rPr>
          <w:rFonts w:ascii="Verdana" w:hAnsi="Verdana" w:cs="Arial"/>
          <w:sz w:val="28"/>
          <w:szCs w:val="28"/>
        </w:rPr>
        <w:tab/>
        <w:t xml:space="preserve">En voyage, </w:t>
      </w:r>
      <w:r w:rsidR="009742E8" w:rsidRPr="00AF6504">
        <w:rPr>
          <w:rFonts w:ascii="Verdana" w:hAnsi="Verdana" w:cs="Arial"/>
          <w:sz w:val="28"/>
          <w:szCs w:val="28"/>
        </w:rPr>
        <w:t>retrouvez</w:t>
      </w:r>
      <w:r w:rsidRPr="00AF6504">
        <w:rPr>
          <w:rFonts w:ascii="Verdana" w:hAnsi="Verdana" w:cs="Arial"/>
          <w:sz w:val="28"/>
          <w:szCs w:val="28"/>
        </w:rPr>
        <w:t xml:space="preserve"> facilement votre bagage en collant sur vos valises de larges bandes de couleurs contrastantes.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116.</w:t>
      </w:r>
      <w:r w:rsidRPr="00AF6504">
        <w:rPr>
          <w:rFonts w:ascii="Verdana" w:hAnsi="Verdana" w:cs="Arial"/>
          <w:sz w:val="28"/>
          <w:szCs w:val="28"/>
        </w:rPr>
        <w:tab/>
        <w:t>Utilisez les techniques d’orientation et de mobilité lorsque vous marchez en compagnie d’une personne voyante. Tenez le bras de la personne voyante juste au-dessus d</w:t>
      </w:r>
      <w:r w:rsidR="009742E8" w:rsidRPr="00AF6504">
        <w:rPr>
          <w:rFonts w:ascii="Verdana" w:hAnsi="Verdana" w:cs="Arial"/>
          <w:sz w:val="28"/>
          <w:szCs w:val="28"/>
        </w:rPr>
        <w:t>e son</w:t>
      </w:r>
      <w:r w:rsidRPr="00AF6504">
        <w:rPr>
          <w:rFonts w:ascii="Verdana" w:hAnsi="Verdana" w:cs="Arial"/>
          <w:sz w:val="28"/>
          <w:szCs w:val="28"/>
        </w:rPr>
        <w:t xml:space="preserve"> coude avec votre main </w:t>
      </w:r>
      <w:r w:rsidR="009742E8" w:rsidRPr="00AF6504">
        <w:rPr>
          <w:rFonts w:ascii="Verdana" w:hAnsi="Verdana" w:cs="Arial"/>
          <w:sz w:val="28"/>
          <w:szCs w:val="28"/>
        </w:rPr>
        <w:t xml:space="preserve">qui prend alors la </w:t>
      </w:r>
      <w:r w:rsidRPr="00AF6504">
        <w:rPr>
          <w:rFonts w:ascii="Verdana" w:hAnsi="Verdana" w:cs="Arial"/>
          <w:sz w:val="28"/>
          <w:szCs w:val="28"/>
        </w:rPr>
        <w:t>forme d</w:t>
      </w:r>
      <w:r w:rsidR="009742E8" w:rsidRPr="00AF6504">
        <w:rPr>
          <w:rFonts w:ascii="Verdana" w:hAnsi="Verdana" w:cs="Arial"/>
          <w:sz w:val="28"/>
          <w:szCs w:val="28"/>
        </w:rPr>
        <w:t>’un</w:t>
      </w:r>
      <w:r w:rsidRPr="00AF6504">
        <w:rPr>
          <w:rFonts w:ascii="Verdana" w:hAnsi="Verdana" w:cs="Arial"/>
          <w:sz w:val="28"/>
          <w:szCs w:val="28"/>
        </w:rPr>
        <w:t xml:space="preserve"> C. Votre pouce se trouvera à l’extérieur du bras et vos doigts à l’intérieur. Vous serez</w:t>
      </w:r>
      <w:r w:rsidR="00FD12A5" w:rsidRPr="00AF6504">
        <w:rPr>
          <w:rFonts w:ascii="Verdana" w:hAnsi="Verdana" w:cs="Arial"/>
          <w:sz w:val="28"/>
          <w:szCs w:val="28"/>
        </w:rPr>
        <w:t xml:space="preserve"> alors</w:t>
      </w:r>
      <w:r w:rsidRPr="00AF6504">
        <w:rPr>
          <w:rFonts w:ascii="Verdana" w:hAnsi="Verdana" w:cs="Arial"/>
          <w:sz w:val="28"/>
          <w:szCs w:val="28"/>
        </w:rPr>
        <w:t xml:space="preserve"> en mesure de sentir et de suivre les mouvements du corps de la personne voyante, c</w:t>
      </w:r>
      <w:r w:rsidR="00FD12A5" w:rsidRPr="00AF6504">
        <w:rPr>
          <w:rFonts w:ascii="Verdana" w:hAnsi="Verdana" w:cs="Arial"/>
          <w:sz w:val="28"/>
          <w:szCs w:val="28"/>
        </w:rPr>
        <w:t>e qui vous assurera sécurité et discrétion lors des</w:t>
      </w:r>
      <w:r w:rsidRPr="00AF6504">
        <w:rPr>
          <w:rFonts w:ascii="Verdana" w:hAnsi="Verdana" w:cs="Arial"/>
          <w:sz w:val="28"/>
          <w:szCs w:val="28"/>
        </w:rPr>
        <w:t xml:space="preserve"> déplacements.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117.</w:t>
      </w:r>
      <w:r w:rsidRPr="00AF6504">
        <w:rPr>
          <w:rFonts w:ascii="Verdana" w:hAnsi="Verdana" w:cs="Arial"/>
          <w:sz w:val="28"/>
          <w:szCs w:val="28"/>
        </w:rPr>
        <w:tab/>
        <w:t xml:space="preserve">Lorsque vous marchez seul, planifiez </w:t>
      </w:r>
      <w:r w:rsidR="009742E8" w:rsidRPr="00AF6504">
        <w:rPr>
          <w:rFonts w:ascii="Verdana" w:hAnsi="Verdana" w:cs="Arial"/>
          <w:sz w:val="28"/>
          <w:szCs w:val="28"/>
        </w:rPr>
        <w:t>votre itinéraire afin qu’il soit l</w:t>
      </w:r>
      <w:r w:rsidRPr="00AF6504">
        <w:rPr>
          <w:rFonts w:ascii="Verdana" w:hAnsi="Verdana" w:cs="Arial"/>
          <w:sz w:val="28"/>
          <w:szCs w:val="28"/>
        </w:rPr>
        <w:t>e plus facile et le plus sécuritaire</w:t>
      </w:r>
      <w:r w:rsidR="009742E8" w:rsidRPr="00AF6504">
        <w:rPr>
          <w:rFonts w:ascii="Verdana" w:hAnsi="Verdana" w:cs="Arial"/>
          <w:sz w:val="28"/>
          <w:szCs w:val="28"/>
        </w:rPr>
        <w:t xml:space="preserve"> pour vous</w:t>
      </w:r>
      <w:r w:rsidRPr="00AF6504">
        <w:rPr>
          <w:rFonts w:ascii="Verdana" w:hAnsi="Verdana" w:cs="Arial"/>
          <w:sz w:val="28"/>
          <w:szCs w:val="28"/>
        </w:rPr>
        <w:t xml:space="preserve">. Prenez en considération </w:t>
      </w:r>
      <w:r w:rsidR="005D249F" w:rsidRPr="00AF6504">
        <w:rPr>
          <w:rFonts w:ascii="Verdana" w:hAnsi="Verdana" w:cs="Arial"/>
          <w:sz w:val="28"/>
          <w:szCs w:val="28"/>
        </w:rPr>
        <w:t>d</w:t>
      </w:r>
      <w:r w:rsidRPr="00AF6504">
        <w:rPr>
          <w:rFonts w:ascii="Verdana" w:hAnsi="Verdana" w:cs="Arial"/>
          <w:sz w:val="28"/>
          <w:szCs w:val="28"/>
        </w:rPr>
        <w:t xml:space="preserve">es repères faciles à reconnaître qui vous aideront dans vos déplacements.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118.</w:t>
      </w:r>
      <w:r w:rsidRPr="00AF6504">
        <w:rPr>
          <w:rFonts w:ascii="Verdana" w:hAnsi="Verdana" w:cs="Arial"/>
          <w:sz w:val="28"/>
          <w:szCs w:val="28"/>
        </w:rPr>
        <w:tab/>
        <w:t xml:space="preserve">Lorsque vous </w:t>
      </w:r>
      <w:r w:rsidR="00FD12A5" w:rsidRPr="00AF6504">
        <w:rPr>
          <w:rFonts w:ascii="Verdana" w:hAnsi="Verdana" w:cs="Arial"/>
          <w:sz w:val="28"/>
          <w:szCs w:val="28"/>
        </w:rPr>
        <w:t xml:space="preserve">montez </w:t>
      </w:r>
      <w:r w:rsidRPr="00AF6504">
        <w:rPr>
          <w:rFonts w:ascii="Verdana" w:hAnsi="Verdana" w:cs="Arial"/>
          <w:sz w:val="28"/>
          <w:szCs w:val="28"/>
        </w:rPr>
        <w:t>à bord d’un autobus, demandez au c</w:t>
      </w:r>
      <w:r w:rsidR="005D249F" w:rsidRPr="00AF6504">
        <w:rPr>
          <w:rFonts w:ascii="Verdana" w:hAnsi="Verdana" w:cs="Arial"/>
          <w:sz w:val="28"/>
          <w:szCs w:val="28"/>
        </w:rPr>
        <w:t>hauffeur</w:t>
      </w:r>
      <w:r w:rsidRPr="00AF6504">
        <w:rPr>
          <w:rFonts w:ascii="Verdana" w:hAnsi="Verdana" w:cs="Arial"/>
          <w:sz w:val="28"/>
          <w:szCs w:val="28"/>
        </w:rPr>
        <w:t xml:space="preserve"> de vous indiquer votre arrêt et asseyez-vous à l’avant pour vous assurer de bien entendre son annonce.  </w:t>
      </w:r>
    </w:p>
    <w:p w:rsidR="00ED1855" w:rsidRPr="00AF6504" w:rsidRDefault="00ED1855" w:rsidP="00CB29E6">
      <w:pPr>
        <w:spacing w:after="0" w:line="276" w:lineRule="auto"/>
        <w:rPr>
          <w:rFonts w:ascii="Verdana" w:hAnsi="Verdana" w:cs="Arial"/>
          <w:sz w:val="28"/>
          <w:szCs w:val="28"/>
        </w:rPr>
      </w:pPr>
    </w:p>
    <w:p w:rsidR="00ED1855" w:rsidRPr="00AF6504" w:rsidRDefault="00ED1855" w:rsidP="009D559C">
      <w:pPr>
        <w:spacing w:after="0" w:line="276" w:lineRule="auto"/>
        <w:ind w:left="709" w:hanging="652"/>
        <w:rPr>
          <w:rFonts w:ascii="Verdana" w:hAnsi="Verdana" w:cs="Arial"/>
          <w:sz w:val="28"/>
          <w:szCs w:val="28"/>
        </w:rPr>
      </w:pPr>
      <w:r w:rsidRPr="00AF6504">
        <w:rPr>
          <w:rFonts w:ascii="Verdana" w:hAnsi="Verdana" w:cs="Arial"/>
          <w:sz w:val="28"/>
          <w:szCs w:val="28"/>
        </w:rPr>
        <w:t>119.</w:t>
      </w:r>
      <w:r w:rsidRPr="00AF6504">
        <w:rPr>
          <w:rFonts w:ascii="Verdana" w:hAnsi="Verdana" w:cs="Arial"/>
          <w:sz w:val="28"/>
          <w:szCs w:val="28"/>
        </w:rPr>
        <w:tab/>
        <w:t>Quand vous faites votre épicerie avec une personne voyante, il est plus facile de manœuvrer entre les allées si vous vous tenez derrière le panier, en le poussant</w:t>
      </w:r>
      <w:r w:rsidR="00AF6504" w:rsidRPr="00AF6504">
        <w:rPr>
          <w:rFonts w:ascii="Verdana" w:hAnsi="Verdana" w:cs="Arial"/>
          <w:sz w:val="28"/>
          <w:szCs w:val="28"/>
        </w:rPr>
        <w:t xml:space="preserve">, </w:t>
      </w:r>
      <w:r w:rsidRPr="00AF6504">
        <w:rPr>
          <w:rFonts w:ascii="Verdana" w:hAnsi="Verdana" w:cs="Arial"/>
          <w:sz w:val="28"/>
          <w:szCs w:val="28"/>
        </w:rPr>
        <w:t>mais en vous laissant guider par la personne voyante qui se tiendra à l’avant du panier. Si vous prévoyez faire votre épicerie seul, vous pouvez communiquer avec votre magasin d’alimentation pour demander de l’a</w:t>
      </w:r>
      <w:r w:rsidR="005D249F" w:rsidRPr="00AF6504">
        <w:rPr>
          <w:rFonts w:ascii="Verdana" w:hAnsi="Verdana" w:cs="Arial"/>
          <w:sz w:val="28"/>
          <w:szCs w:val="28"/>
        </w:rPr>
        <w:t>ide</w:t>
      </w:r>
      <w:r w:rsidRPr="00AF6504">
        <w:rPr>
          <w:rFonts w:ascii="Verdana" w:hAnsi="Verdana" w:cs="Arial"/>
          <w:sz w:val="28"/>
          <w:szCs w:val="28"/>
        </w:rPr>
        <w:t xml:space="preserve">. La majorité des gérants d’épicerie se font un plaisir de prendre des arrangements avec un employé qui vous aidera à choisir les articles que vous désirez. Certaines personnes préfèrent </w:t>
      </w:r>
      <w:r w:rsidR="00FD12A5" w:rsidRPr="00AF6504">
        <w:rPr>
          <w:rFonts w:ascii="Verdana" w:hAnsi="Verdana" w:cs="Arial"/>
          <w:sz w:val="28"/>
          <w:szCs w:val="28"/>
        </w:rPr>
        <w:t>être accompagné</w:t>
      </w:r>
      <w:r w:rsidR="005D249F" w:rsidRPr="00AF6504">
        <w:rPr>
          <w:rFonts w:ascii="Verdana" w:hAnsi="Verdana" w:cs="Arial"/>
          <w:sz w:val="28"/>
          <w:szCs w:val="28"/>
        </w:rPr>
        <w:t>e</w:t>
      </w:r>
      <w:r w:rsidR="00FD12A5" w:rsidRPr="00AF6504">
        <w:rPr>
          <w:rFonts w:ascii="Verdana" w:hAnsi="Verdana" w:cs="Arial"/>
          <w:sz w:val="28"/>
          <w:szCs w:val="28"/>
        </w:rPr>
        <w:t>s par un</w:t>
      </w:r>
      <w:r w:rsidRPr="00AF6504">
        <w:rPr>
          <w:rFonts w:ascii="Verdana" w:hAnsi="Verdana" w:cs="Arial"/>
          <w:sz w:val="28"/>
          <w:szCs w:val="28"/>
        </w:rPr>
        <w:t xml:space="preserve"> bénévole. De nombreux magasins d’alimentation et pharmacies font également la livraison à peu de frais.  </w:t>
      </w:r>
    </w:p>
    <w:p w:rsidR="00ED1855" w:rsidRPr="00AF6504" w:rsidRDefault="00ED1855" w:rsidP="00CB29E6">
      <w:pPr>
        <w:spacing w:after="0" w:line="276" w:lineRule="auto"/>
        <w:rPr>
          <w:rFonts w:ascii="Verdana" w:hAnsi="Verdana" w:cs="Arial"/>
          <w:sz w:val="28"/>
          <w:szCs w:val="28"/>
        </w:rPr>
      </w:pPr>
    </w:p>
    <w:p w:rsidR="00ED1855" w:rsidRPr="00AF6504" w:rsidRDefault="002A5F50" w:rsidP="009D559C">
      <w:pPr>
        <w:spacing w:after="0" w:line="276" w:lineRule="auto"/>
        <w:ind w:left="709" w:hanging="652"/>
        <w:rPr>
          <w:rFonts w:ascii="Verdana" w:hAnsi="Verdana" w:cs="Arial"/>
          <w:sz w:val="28"/>
          <w:szCs w:val="28"/>
        </w:rPr>
      </w:pPr>
      <w:r w:rsidRPr="00AF6504">
        <w:rPr>
          <w:rFonts w:ascii="Verdana" w:hAnsi="Verdana" w:cs="Arial"/>
          <w:sz w:val="28"/>
          <w:szCs w:val="28"/>
        </w:rPr>
        <w:t>120.</w:t>
      </w:r>
      <w:r w:rsidRPr="00AF6504">
        <w:rPr>
          <w:rFonts w:ascii="Verdana" w:hAnsi="Verdana" w:cs="Arial"/>
          <w:sz w:val="28"/>
          <w:szCs w:val="28"/>
        </w:rPr>
        <w:tab/>
      </w:r>
      <w:r w:rsidR="00FD12A5" w:rsidRPr="00AF6504">
        <w:rPr>
          <w:rFonts w:ascii="Verdana" w:hAnsi="Verdana" w:cs="Arial"/>
          <w:sz w:val="28"/>
          <w:szCs w:val="28"/>
        </w:rPr>
        <w:t xml:space="preserve">La </w:t>
      </w:r>
      <w:r w:rsidR="005D249F" w:rsidRPr="00AF6504">
        <w:rPr>
          <w:rFonts w:ascii="Verdana" w:hAnsi="Verdana" w:cs="Arial"/>
          <w:sz w:val="28"/>
          <w:szCs w:val="28"/>
        </w:rPr>
        <w:t>B</w:t>
      </w:r>
      <w:r w:rsidR="00FD12A5" w:rsidRPr="00AF6504">
        <w:rPr>
          <w:rFonts w:ascii="Verdana" w:hAnsi="Verdana" w:cs="Arial"/>
          <w:sz w:val="28"/>
          <w:szCs w:val="28"/>
        </w:rPr>
        <w:t>outique d’</w:t>
      </w:r>
      <w:r w:rsidRPr="00AF6504">
        <w:rPr>
          <w:rFonts w:ascii="Verdana" w:hAnsi="Verdana" w:cs="Arial"/>
          <w:sz w:val="28"/>
          <w:szCs w:val="28"/>
        </w:rPr>
        <w:t xml:space="preserve">INCA </w:t>
      </w:r>
      <w:r w:rsidR="00FD12A5" w:rsidRPr="00AF6504">
        <w:rPr>
          <w:rFonts w:ascii="Verdana" w:hAnsi="Verdana" w:cs="Arial"/>
          <w:sz w:val="28"/>
          <w:szCs w:val="28"/>
        </w:rPr>
        <w:t>propose</w:t>
      </w:r>
      <w:r w:rsidR="00ED1855" w:rsidRPr="00AF6504">
        <w:rPr>
          <w:rFonts w:ascii="Verdana" w:hAnsi="Verdana" w:cs="Arial"/>
          <w:sz w:val="28"/>
          <w:szCs w:val="28"/>
        </w:rPr>
        <w:t xml:space="preserve"> une vaste gamme d’a</w:t>
      </w:r>
      <w:r w:rsidR="00FD12A5" w:rsidRPr="00AF6504">
        <w:rPr>
          <w:rFonts w:ascii="Verdana" w:hAnsi="Verdana" w:cs="Arial"/>
          <w:sz w:val="28"/>
          <w:szCs w:val="28"/>
        </w:rPr>
        <w:t>rticles</w:t>
      </w:r>
      <w:r w:rsidR="000B55C6" w:rsidRPr="00AF6504">
        <w:rPr>
          <w:rFonts w:ascii="Verdana" w:hAnsi="Verdana" w:cs="Arial"/>
          <w:sz w:val="28"/>
          <w:szCs w:val="28"/>
        </w:rPr>
        <w:t>. V</w:t>
      </w:r>
      <w:r w:rsidR="00FD12A5" w:rsidRPr="00AF6504">
        <w:rPr>
          <w:rFonts w:ascii="Verdana" w:hAnsi="Verdana" w:cs="Arial"/>
          <w:sz w:val="28"/>
          <w:szCs w:val="28"/>
        </w:rPr>
        <w:t>ous</w:t>
      </w:r>
      <w:r w:rsidR="000B55C6" w:rsidRPr="00AF6504">
        <w:rPr>
          <w:rFonts w:ascii="Verdana" w:hAnsi="Verdana" w:cs="Arial"/>
          <w:sz w:val="28"/>
          <w:szCs w:val="28"/>
        </w:rPr>
        <w:t xml:space="preserve"> y</w:t>
      </w:r>
      <w:r w:rsidR="00FD12A5" w:rsidRPr="00AF6504">
        <w:rPr>
          <w:rFonts w:ascii="Verdana" w:hAnsi="Verdana" w:cs="Arial"/>
          <w:sz w:val="28"/>
          <w:szCs w:val="28"/>
        </w:rPr>
        <w:t xml:space="preserve"> trouverez</w:t>
      </w:r>
      <w:r w:rsidR="00ED1855" w:rsidRPr="00AF6504">
        <w:rPr>
          <w:rFonts w:ascii="Verdana" w:hAnsi="Verdana" w:cs="Arial"/>
          <w:sz w:val="28"/>
          <w:szCs w:val="28"/>
        </w:rPr>
        <w:t xml:space="preserve"> de</w:t>
      </w:r>
      <w:r w:rsidR="00FD12A5" w:rsidRPr="00AF6504">
        <w:rPr>
          <w:rFonts w:ascii="Verdana" w:hAnsi="Verdana" w:cs="Arial"/>
          <w:sz w:val="28"/>
          <w:szCs w:val="28"/>
        </w:rPr>
        <w:t>s</w:t>
      </w:r>
      <w:r w:rsidR="00ED1855" w:rsidRPr="00AF6504">
        <w:rPr>
          <w:rFonts w:ascii="Verdana" w:hAnsi="Verdana" w:cs="Arial"/>
          <w:sz w:val="28"/>
          <w:szCs w:val="28"/>
        </w:rPr>
        <w:t xml:space="preserve"> portefeuilles à sections</w:t>
      </w:r>
      <w:r w:rsidR="00FD12A5" w:rsidRPr="00AF6504">
        <w:rPr>
          <w:rFonts w:ascii="Verdana" w:hAnsi="Verdana" w:cs="Arial"/>
          <w:sz w:val="28"/>
          <w:szCs w:val="28"/>
        </w:rPr>
        <w:t>, des</w:t>
      </w:r>
      <w:r w:rsidR="00ED1855" w:rsidRPr="00AF6504">
        <w:rPr>
          <w:rFonts w:ascii="Verdana" w:hAnsi="Verdana" w:cs="Arial"/>
          <w:sz w:val="28"/>
          <w:szCs w:val="28"/>
        </w:rPr>
        <w:t xml:space="preserve"> horloges parlantes</w:t>
      </w:r>
      <w:r w:rsidR="00FD12A5" w:rsidRPr="00AF6504">
        <w:rPr>
          <w:rFonts w:ascii="Verdana" w:hAnsi="Verdana" w:cs="Arial"/>
          <w:sz w:val="28"/>
          <w:szCs w:val="28"/>
        </w:rPr>
        <w:t xml:space="preserve"> et plus encore</w:t>
      </w:r>
      <w:r w:rsidR="00ED1855" w:rsidRPr="00AF6504">
        <w:rPr>
          <w:rFonts w:ascii="Verdana" w:hAnsi="Verdana" w:cs="Arial"/>
          <w:sz w:val="28"/>
          <w:szCs w:val="28"/>
        </w:rPr>
        <w:t xml:space="preserve">. </w:t>
      </w:r>
      <w:r w:rsidR="000B55C6" w:rsidRPr="00AF6504">
        <w:rPr>
          <w:rFonts w:ascii="Verdana" w:hAnsi="Verdana" w:cs="Arial"/>
          <w:sz w:val="28"/>
          <w:szCs w:val="28"/>
        </w:rPr>
        <w:t xml:space="preserve">Contactez INCA pour demander </w:t>
      </w:r>
      <w:r w:rsidR="005D249F" w:rsidRPr="00AF6504">
        <w:rPr>
          <w:rFonts w:ascii="Verdana" w:hAnsi="Verdana" w:cs="Arial"/>
          <w:sz w:val="28"/>
          <w:szCs w:val="28"/>
        </w:rPr>
        <w:t>à obtenir un</w:t>
      </w:r>
      <w:r w:rsidR="000B55C6" w:rsidRPr="00AF6504">
        <w:rPr>
          <w:rFonts w:ascii="Verdana" w:hAnsi="Verdana" w:cs="Arial"/>
          <w:sz w:val="28"/>
          <w:szCs w:val="28"/>
        </w:rPr>
        <w:t xml:space="preserve"> catalogue </w:t>
      </w:r>
      <w:r w:rsidR="005D249F" w:rsidRPr="00AF6504">
        <w:rPr>
          <w:rFonts w:ascii="Verdana" w:hAnsi="Verdana" w:cs="Arial"/>
          <w:sz w:val="28"/>
          <w:szCs w:val="28"/>
        </w:rPr>
        <w:t xml:space="preserve">gratuit </w:t>
      </w:r>
      <w:r w:rsidR="000B55C6" w:rsidRPr="00AF6504">
        <w:rPr>
          <w:rFonts w:ascii="Verdana" w:hAnsi="Verdana" w:cs="Arial"/>
          <w:sz w:val="28"/>
          <w:szCs w:val="28"/>
        </w:rPr>
        <w:t xml:space="preserve">ou contactez directement la </w:t>
      </w:r>
      <w:r w:rsidR="005D249F" w:rsidRPr="00AF6504">
        <w:rPr>
          <w:rFonts w:ascii="Verdana" w:hAnsi="Verdana" w:cs="Arial"/>
          <w:sz w:val="28"/>
          <w:szCs w:val="28"/>
        </w:rPr>
        <w:t>B</w:t>
      </w:r>
      <w:r w:rsidR="000B55C6" w:rsidRPr="00AF6504">
        <w:rPr>
          <w:rFonts w:ascii="Verdana" w:hAnsi="Verdana" w:cs="Arial"/>
          <w:sz w:val="28"/>
          <w:szCs w:val="28"/>
        </w:rPr>
        <w:t>outique au 1</w:t>
      </w:r>
      <w:r w:rsidR="005D249F" w:rsidRPr="00AF6504">
        <w:rPr>
          <w:rFonts w:ascii="Verdana" w:hAnsi="Verdana" w:cs="Arial"/>
          <w:sz w:val="28"/>
          <w:szCs w:val="28"/>
        </w:rPr>
        <w:t> </w:t>
      </w:r>
      <w:r w:rsidR="000B55C6" w:rsidRPr="00AF6504">
        <w:rPr>
          <w:rFonts w:ascii="Verdana" w:hAnsi="Verdana" w:cs="Arial"/>
          <w:sz w:val="28"/>
          <w:szCs w:val="28"/>
        </w:rPr>
        <w:t>866</w:t>
      </w:r>
      <w:r w:rsidR="005D249F" w:rsidRPr="00AF6504">
        <w:rPr>
          <w:rFonts w:ascii="Verdana" w:hAnsi="Verdana" w:cs="Arial"/>
          <w:sz w:val="28"/>
          <w:szCs w:val="28"/>
        </w:rPr>
        <w:t> </w:t>
      </w:r>
      <w:r w:rsidR="000B55C6" w:rsidRPr="00AF6504">
        <w:rPr>
          <w:rFonts w:ascii="Verdana" w:hAnsi="Verdana" w:cs="Arial"/>
          <w:sz w:val="28"/>
          <w:szCs w:val="28"/>
        </w:rPr>
        <w:t>659-1843.</w:t>
      </w:r>
    </w:p>
    <w:p w:rsidR="00ED1855" w:rsidRPr="00AF6504" w:rsidRDefault="00ED1855" w:rsidP="00E93977">
      <w:pPr>
        <w:spacing w:after="0"/>
        <w:rPr>
          <w:rFonts w:ascii="Verdana" w:hAnsi="Verdana" w:cs="Arial"/>
          <w:sz w:val="28"/>
          <w:szCs w:val="28"/>
        </w:rPr>
      </w:pPr>
    </w:p>
    <w:p w:rsidR="00ED1855" w:rsidRPr="00AF6504" w:rsidRDefault="00ED1855" w:rsidP="00E93977">
      <w:pPr>
        <w:spacing w:after="0"/>
        <w:rPr>
          <w:rFonts w:ascii="Verdana" w:hAnsi="Verdana" w:cs="Arial"/>
          <w:sz w:val="28"/>
          <w:szCs w:val="28"/>
        </w:rPr>
      </w:pPr>
    </w:p>
    <w:p w:rsidR="00ED1855" w:rsidRPr="00AF6504" w:rsidRDefault="00ED1855" w:rsidP="008D2316">
      <w:pPr>
        <w:pStyle w:val="Titre1"/>
        <w:numPr>
          <w:ilvl w:val="0"/>
          <w:numId w:val="0"/>
        </w:numPr>
        <w:ind w:left="709" w:hanging="708"/>
        <w:rPr>
          <w:szCs w:val="28"/>
        </w:rPr>
      </w:pPr>
      <w:bookmarkStart w:id="14" w:name="_Toc388450821"/>
      <w:r w:rsidRPr="00AF6504">
        <w:t>Partagez vo</w:t>
      </w:r>
      <w:r w:rsidR="00876C3F" w:rsidRPr="00AF6504">
        <w:t>s</w:t>
      </w:r>
      <w:r w:rsidRPr="00AF6504">
        <w:t xml:space="preserve"> expérience</w:t>
      </w:r>
      <w:bookmarkEnd w:id="14"/>
      <w:r w:rsidR="00876C3F" w:rsidRPr="00AF6504">
        <w:t>s</w:t>
      </w:r>
    </w:p>
    <w:p w:rsidR="00ED1855" w:rsidRPr="00AF6504" w:rsidRDefault="00ED1855" w:rsidP="00CB29E6">
      <w:pPr>
        <w:spacing w:after="0" w:line="276" w:lineRule="auto"/>
        <w:rPr>
          <w:rFonts w:ascii="Verdana" w:hAnsi="Verdana" w:cs="Arial"/>
          <w:sz w:val="28"/>
          <w:szCs w:val="28"/>
        </w:rPr>
      </w:pPr>
    </w:p>
    <w:p w:rsidR="00ED1855" w:rsidRPr="00AF6504" w:rsidRDefault="00ED1855" w:rsidP="00CB29E6">
      <w:pPr>
        <w:spacing w:after="0" w:line="276" w:lineRule="auto"/>
        <w:rPr>
          <w:rFonts w:ascii="Verdana" w:hAnsi="Verdana" w:cs="Arial"/>
          <w:sz w:val="28"/>
          <w:szCs w:val="28"/>
        </w:rPr>
      </w:pPr>
      <w:r w:rsidRPr="00AF6504">
        <w:rPr>
          <w:rFonts w:ascii="Verdana" w:hAnsi="Verdana" w:cs="Arial"/>
          <w:sz w:val="28"/>
          <w:szCs w:val="28"/>
        </w:rPr>
        <w:t xml:space="preserve">Si vous </w:t>
      </w:r>
      <w:r w:rsidR="005D249F" w:rsidRPr="00AF6504">
        <w:rPr>
          <w:rFonts w:ascii="Verdana" w:hAnsi="Verdana" w:cs="Arial"/>
          <w:sz w:val="28"/>
          <w:szCs w:val="28"/>
        </w:rPr>
        <w:t>désirez partager d’autres</w:t>
      </w:r>
      <w:r w:rsidRPr="00AF6504">
        <w:rPr>
          <w:rFonts w:ascii="Verdana" w:hAnsi="Verdana" w:cs="Arial"/>
          <w:sz w:val="28"/>
          <w:szCs w:val="28"/>
        </w:rPr>
        <w:t xml:space="preserve"> conseils pratiques</w:t>
      </w:r>
      <w:r w:rsidR="00A47B98" w:rsidRPr="00AF6504">
        <w:rPr>
          <w:rFonts w:ascii="Verdana" w:hAnsi="Verdana" w:cs="Arial"/>
          <w:sz w:val="28"/>
          <w:szCs w:val="28"/>
        </w:rPr>
        <w:t xml:space="preserve"> </w:t>
      </w:r>
      <w:r w:rsidRPr="00AF6504">
        <w:rPr>
          <w:rFonts w:ascii="Verdana" w:hAnsi="Verdana" w:cs="Arial"/>
          <w:sz w:val="28"/>
          <w:szCs w:val="28"/>
        </w:rPr>
        <w:t xml:space="preserve">avec nous, </w:t>
      </w:r>
      <w:r w:rsidR="005D249F" w:rsidRPr="00AF6504">
        <w:rPr>
          <w:rFonts w:ascii="Verdana" w:hAnsi="Verdana" w:cs="Arial"/>
          <w:sz w:val="28"/>
          <w:szCs w:val="28"/>
        </w:rPr>
        <w:t xml:space="preserve">n’hésitez pas à </w:t>
      </w:r>
      <w:r w:rsidRPr="00AF6504">
        <w:rPr>
          <w:rFonts w:ascii="Verdana" w:hAnsi="Verdana" w:cs="Arial"/>
          <w:sz w:val="28"/>
          <w:szCs w:val="28"/>
        </w:rPr>
        <w:t xml:space="preserve">communiquer avec l’intervenant(e) psychosocial(e) </w:t>
      </w:r>
      <w:r w:rsidR="00A47B98" w:rsidRPr="00AF6504">
        <w:rPr>
          <w:rFonts w:ascii="Verdana" w:hAnsi="Verdana" w:cs="Arial"/>
          <w:sz w:val="28"/>
          <w:szCs w:val="28"/>
        </w:rPr>
        <w:t>d’</w:t>
      </w:r>
      <w:r w:rsidRPr="00AF6504">
        <w:rPr>
          <w:rFonts w:ascii="Verdana" w:hAnsi="Verdana" w:cs="Arial"/>
          <w:sz w:val="28"/>
          <w:szCs w:val="28"/>
        </w:rPr>
        <w:t>INCA.</w:t>
      </w:r>
    </w:p>
    <w:p w:rsidR="00ED1855" w:rsidRPr="00AF6504" w:rsidRDefault="00ED1855" w:rsidP="00CB29E6">
      <w:pPr>
        <w:spacing w:after="0" w:line="276" w:lineRule="auto"/>
        <w:rPr>
          <w:rFonts w:ascii="Verdana" w:hAnsi="Verdana" w:cs="Arial"/>
          <w:sz w:val="28"/>
          <w:szCs w:val="28"/>
        </w:rPr>
      </w:pPr>
    </w:p>
    <w:p w:rsidR="00ED1855" w:rsidRPr="00AF6504" w:rsidRDefault="00A47B98" w:rsidP="00CB29E6">
      <w:pPr>
        <w:spacing w:after="0" w:line="276" w:lineRule="auto"/>
        <w:rPr>
          <w:rFonts w:ascii="Verdana" w:hAnsi="Verdana" w:cs="Arial"/>
          <w:sz w:val="28"/>
          <w:szCs w:val="28"/>
        </w:rPr>
      </w:pPr>
      <w:r w:rsidRPr="00AF6504">
        <w:rPr>
          <w:rFonts w:ascii="Verdana" w:hAnsi="Verdana" w:cs="Arial"/>
          <w:sz w:val="28"/>
          <w:szCs w:val="28"/>
        </w:rPr>
        <w:t xml:space="preserve">Pour </w:t>
      </w:r>
      <w:r w:rsidR="00876C3F" w:rsidRPr="00AF6504">
        <w:rPr>
          <w:rFonts w:ascii="Verdana" w:hAnsi="Verdana" w:cs="Arial"/>
          <w:sz w:val="28"/>
          <w:szCs w:val="28"/>
        </w:rPr>
        <w:t xml:space="preserve">obtenir </w:t>
      </w:r>
      <w:r w:rsidRPr="00AF6504">
        <w:rPr>
          <w:rFonts w:ascii="Verdana" w:hAnsi="Verdana" w:cs="Arial"/>
          <w:sz w:val="28"/>
          <w:szCs w:val="28"/>
        </w:rPr>
        <w:t>plus de renseignements sur nos services</w:t>
      </w:r>
      <w:r w:rsidR="00ED1855" w:rsidRPr="00AF6504">
        <w:rPr>
          <w:rFonts w:ascii="Verdana" w:hAnsi="Verdana" w:cs="Arial"/>
          <w:sz w:val="28"/>
          <w:szCs w:val="28"/>
        </w:rPr>
        <w:t>,</w:t>
      </w:r>
      <w:r w:rsidRPr="00AF6504">
        <w:rPr>
          <w:rFonts w:ascii="Verdana" w:hAnsi="Verdana" w:cs="Arial"/>
          <w:sz w:val="28"/>
          <w:szCs w:val="28"/>
        </w:rPr>
        <w:t xml:space="preserve"> </w:t>
      </w:r>
      <w:r w:rsidR="00876C3F" w:rsidRPr="00AF6504">
        <w:rPr>
          <w:rFonts w:ascii="Verdana" w:hAnsi="Verdana" w:cs="Arial"/>
          <w:sz w:val="28"/>
          <w:szCs w:val="28"/>
        </w:rPr>
        <w:t>pour connaître les occasions</w:t>
      </w:r>
      <w:r w:rsidRPr="00AF6504">
        <w:rPr>
          <w:rFonts w:ascii="Verdana" w:hAnsi="Verdana" w:cs="Arial"/>
          <w:sz w:val="28"/>
          <w:szCs w:val="28"/>
        </w:rPr>
        <w:t xml:space="preserve"> de bénévolat </w:t>
      </w:r>
      <w:r w:rsidR="00876C3F" w:rsidRPr="00AF6504">
        <w:rPr>
          <w:rFonts w:ascii="Verdana" w:hAnsi="Verdana" w:cs="Arial"/>
          <w:sz w:val="28"/>
          <w:szCs w:val="28"/>
        </w:rPr>
        <w:t xml:space="preserve">qui s’offrent à vous </w:t>
      </w:r>
      <w:r w:rsidRPr="00AF6504">
        <w:rPr>
          <w:rFonts w:ascii="Verdana" w:hAnsi="Verdana" w:cs="Arial"/>
          <w:sz w:val="28"/>
          <w:szCs w:val="28"/>
        </w:rPr>
        <w:t>ou pour faire un don,</w:t>
      </w:r>
      <w:r w:rsidR="00ED1855" w:rsidRPr="00AF6504">
        <w:rPr>
          <w:rFonts w:ascii="Verdana" w:hAnsi="Verdana" w:cs="Arial"/>
          <w:sz w:val="28"/>
          <w:szCs w:val="28"/>
        </w:rPr>
        <w:t xml:space="preserve"> </w:t>
      </w:r>
      <w:r w:rsidR="00876C3F" w:rsidRPr="00AF6504">
        <w:rPr>
          <w:rFonts w:ascii="Verdana" w:hAnsi="Verdana" w:cs="Arial"/>
          <w:sz w:val="28"/>
          <w:szCs w:val="28"/>
        </w:rPr>
        <w:t xml:space="preserve">nous vous invitons à </w:t>
      </w:r>
      <w:r w:rsidR="00ED1855" w:rsidRPr="00AF6504">
        <w:rPr>
          <w:rFonts w:ascii="Verdana" w:hAnsi="Verdana" w:cs="Arial"/>
          <w:sz w:val="28"/>
          <w:szCs w:val="28"/>
        </w:rPr>
        <w:t>communique</w:t>
      </w:r>
      <w:r w:rsidR="00876C3F" w:rsidRPr="00AF6504">
        <w:rPr>
          <w:rFonts w:ascii="Verdana" w:hAnsi="Verdana" w:cs="Arial"/>
          <w:sz w:val="28"/>
          <w:szCs w:val="28"/>
        </w:rPr>
        <w:t>r</w:t>
      </w:r>
      <w:r w:rsidR="00ED1855" w:rsidRPr="00AF6504">
        <w:rPr>
          <w:rFonts w:ascii="Verdana" w:hAnsi="Verdana" w:cs="Arial"/>
          <w:sz w:val="28"/>
          <w:szCs w:val="28"/>
        </w:rPr>
        <w:t xml:space="preserve"> avec nous</w:t>
      </w:r>
      <w:r w:rsidR="00876C3F" w:rsidRPr="00AF6504">
        <w:rPr>
          <w:rFonts w:ascii="Verdana" w:hAnsi="Verdana" w:cs="Arial"/>
          <w:sz w:val="28"/>
          <w:szCs w:val="28"/>
        </w:rPr>
        <w:t>.</w:t>
      </w:r>
    </w:p>
    <w:p w:rsidR="00A47B98" w:rsidRPr="00AF6504" w:rsidRDefault="00A47B98" w:rsidP="00CB29E6">
      <w:pPr>
        <w:spacing w:after="0" w:line="276" w:lineRule="auto"/>
        <w:rPr>
          <w:rFonts w:ascii="Verdana" w:hAnsi="Verdana" w:cs="Arial"/>
          <w:sz w:val="28"/>
          <w:szCs w:val="28"/>
        </w:rPr>
      </w:pPr>
    </w:p>
    <w:p w:rsidR="00A47B98" w:rsidRPr="00AF6504" w:rsidRDefault="00A47B98" w:rsidP="00CB29E6">
      <w:pPr>
        <w:spacing w:after="0" w:line="276" w:lineRule="auto"/>
        <w:rPr>
          <w:rFonts w:ascii="Verdana" w:hAnsi="Verdana" w:cs="Arial"/>
          <w:sz w:val="28"/>
          <w:szCs w:val="28"/>
        </w:rPr>
      </w:pPr>
      <w:r w:rsidRPr="00AF6504">
        <w:rPr>
          <w:rFonts w:ascii="Verdana" w:hAnsi="Verdana" w:cs="Arial"/>
          <w:sz w:val="28"/>
          <w:szCs w:val="28"/>
        </w:rPr>
        <w:t>INCA Québec</w:t>
      </w:r>
    </w:p>
    <w:p w:rsidR="00A47B98" w:rsidRPr="00AF6504" w:rsidRDefault="00A47B98" w:rsidP="00CB29E6">
      <w:pPr>
        <w:spacing w:after="0" w:line="276" w:lineRule="auto"/>
        <w:rPr>
          <w:rFonts w:ascii="Verdana" w:hAnsi="Verdana" w:cs="Arial"/>
          <w:sz w:val="28"/>
          <w:szCs w:val="28"/>
        </w:rPr>
      </w:pPr>
      <w:r w:rsidRPr="00AF6504">
        <w:rPr>
          <w:rFonts w:ascii="Verdana" w:hAnsi="Verdana" w:cs="Arial"/>
          <w:sz w:val="28"/>
          <w:szCs w:val="28"/>
        </w:rPr>
        <w:t>3044 rue Delisle, Montréal</w:t>
      </w:r>
      <w:r w:rsidR="00876C3F" w:rsidRPr="00AF6504">
        <w:rPr>
          <w:rFonts w:ascii="Verdana" w:hAnsi="Verdana" w:cs="Arial"/>
          <w:sz w:val="28"/>
          <w:szCs w:val="28"/>
        </w:rPr>
        <w:t xml:space="preserve"> (</w:t>
      </w:r>
      <w:r w:rsidRPr="00AF6504">
        <w:rPr>
          <w:rFonts w:ascii="Verdana" w:hAnsi="Verdana" w:cs="Arial"/>
          <w:sz w:val="28"/>
          <w:szCs w:val="28"/>
        </w:rPr>
        <w:t>Québec</w:t>
      </w:r>
      <w:r w:rsidR="00876C3F" w:rsidRPr="00AF6504">
        <w:rPr>
          <w:rFonts w:ascii="Verdana" w:hAnsi="Verdana" w:cs="Arial"/>
          <w:sz w:val="28"/>
          <w:szCs w:val="28"/>
        </w:rPr>
        <w:t>)</w:t>
      </w:r>
      <w:r w:rsidRPr="00AF6504">
        <w:rPr>
          <w:rFonts w:ascii="Verdana" w:hAnsi="Verdana" w:cs="Arial"/>
          <w:sz w:val="28"/>
          <w:szCs w:val="28"/>
        </w:rPr>
        <w:t xml:space="preserve">  H4C 1M9</w:t>
      </w:r>
    </w:p>
    <w:p w:rsidR="00A47B98" w:rsidRPr="00AF6504" w:rsidRDefault="00A47B98" w:rsidP="00A47B98">
      <w:pPr>
        <w:spacing w:after="0" w:line="276" w:lineRule="auto"/>
        <w:rPr>
          <w:rFonts w:ascii="Verdana" w:hAnsi="Verdana" w:cs="Arial"/>
          <w:sz w:val="28"/>
          <w:szCs w:val="28"/>
        </w:rPr>
      </w:pPr>
    </w:p>
    <w:p w:rsidR="00A47B98" w:rsidRPr="00AF6504" w:rsidRDefault="00A47B98" w:rsidP="00A47B98">
      <w:pPr>
        <w:spacing w:after="0" w:line="276" w:lineRule="auto"/>
        <w:rPr>
          <w:rFonts w:ascii="Verdana" w:hAnsi="Verdana" w:cs="Arial"/>
          <w:sz w:val="28"/>
          <w:szCs w:val="28"/>
        </w:rPr>
      </w:pPr>
      <w:r w:rsidRPr="00AF6504">
        <w:rPr>
          <w:rFonts w:ascii="Verdana" w:hAnsi="Verdana" w:cs="Arial"/>
          <w:sz w:val="28"/>
          <w:szCs w:val="28"/>
        </w:rPr>
        <w:t>Téléphone</w:t>
      </w:r>
      <w:r w:rsidR="00AF6504" w:rsidRPr="00AF6504">
        <w:rPr>
          <w:rFonts w:ascii="Verdana" w:hAnsi="Verdana" w:cs="Arial"/>
          <w:sz w:val="28"/>
          <w:szCs w:val="28"/>
        </w:rPr>
        <w:t> </w:t>
      </w:r>
      <w:r w:rsidRPr="00AF6504">
        <w:rPr>
          <w:rFonts w:ascii="Verdana" w:hAnsi="Verdana" w:cs="Arial"/>
          <w:sz w:val="28"/>
          <w:szCs w:val="28"/>
        </w:rPr>
        <w:t>: 514</w:t>
      </w:r>
      <w:r w:rsidR="00876C3F" w:rsidRPr="00AF6504">
        <w:rPr>
          <w:rFonts w:ascii="Verdana" w:hAnsi="Verdana" w:cs="Arial"/>
          <w:sz w:val="28"/>
          <w:szCs w:val="28"/>
        </w:rPr>
        <w:t xml:space="preserve"> </w:t>
      </w:r>
      <w:r w:rsidRPr="00AF6504">
        <w:rPr>
          <w:rFonts w:ascii="Verdana" w:hAnsi="Verdana" w:cs="Arial"/>
          <w:sz w:val="28"/>
          <w:szCs w:val="28"/>
        </w:rPr>
        <w:t>934-4622</w:t>
      </w:r>
      <w:r w:rsidR="00876C3F" w:rsidRPr="00AF6504">
        <w:rPr>
          <w:rFonts w:ascii="Verdana" w:hAnsi="Verdana" w:cs="Arial"/>
          <w:sz w:val="28"/>
          <w:szCs w:val="28"/>
        </w:rPr>
        <w:t>, poste</w:t>
      </w:r>
      <w:r w:rsidR="00AF6504" w:rsidRPr="00AF6504">
        <w:rPr>
          <w:rFonts w:ascii="Verdana" w:hAnsi="Verdana" w:cs="Arial"/>
          <w:sz w:val="28"/>
          <w:szCs w:val="28"/>
        </w:rPr>
        <w:t> </w:t>
      </w:r>
      <w:r w:rsidRPr="00AF6504">
        <w:rPr>
          <w:rFonts w:ascii="Verdana" w:hAnsi="Verdana" w:cs="Arial"/>
          <w:sz w:val="28"/>
          <w:szCs w:val="28"/>
        </w:rPr>
        <w:t>232</w:t>
      </w:r>
    </w:p>
    <w:p w:rsidR="00A47B98" w:rsidRPr="00AF6504" w:rsidRDefault="00A47B98" w:rsidP="00A47B98">
      <w:pPr>
        <w:spacing w:after="0" w:line="276" w:lineRule="auto"/>
        <w:rPr>
          <w:rFonts w:ascii="Verdana" w:hAnsi="Verdana" w:cs="Arial"/>
          <w:sz w:val="28"/>
          <w:szCs w:val="28"/>
        </w:rPr>
      </w:pPr>
      <w:r w:rsidRPr="00AF6504">
        <w:rPr>
          <w:rFonts w:ascii="Verdana" w:hAnsi="Verdana" w:cs="Arial"/>
          <w:sz w:val="28"/>
          <w:szCs w:val="28"/>
        </w:rPr>
        <w:t>Sans frais</w:t>
      </w:r>
      <w:r w:rsidR="00AF6504" w:rsidRPr="00AF6504">
        <w:rPr>
          <w:rFonts w:ascii="Verdana" w:hAnsi="Verdana" w:cs="Arial"/>
          <w:sz w:val="28"/>
          <w:szCs w:val="28"/>
        </w:rPr>
        <w:t> </w:t>
      </w:r>
      <w:r w:rsidRPr="00AF6504">
        <w:rPr>
          <w:rFonts w:ascii="Verdana" w:hAnsi="Verdana" w:cs="Arial"/>
          <w:sz w:val="28"/>
          <w:szCs w:val="28"/>
        </w:rPr>
        <w:t>: 1</w:t>
      </w:r>
      <w:r w:rsidR="00876C3F" w:rsidRPr="00AF6504">
        <w:rPr>
          <w:rFonts w:ascii="Verdana" w:hAnsi="Verdana" w:cs="Arial"/>
          <w:sz w:val="28"/>
          <w:szCs w:val="28"/>
        </w:rPr>
        <w:t> </w:t>
      </w:r>
      <w:r w:rsidRPr="00AF6504">
        <w:rPr>
          <w:rFonts w:ascii="Verdana" w:hAnsi="Verdana" w:cs="Arial"/>
          <w:sz w:val="28"/>
          <w:szCs w:val="28"/>
        </w:rPr>
        <w:t>800</w:t>
      </w:r>
      <w:r w:rsidR="00876C3F" w:rsidRPr="00AF6504">
        <w:rPr>
          <w:rFonts w:ascii="Verdana" w:hAnsi="Verdana" w:cs="Arial"/>
          <w:sz w:val="28"/>
          <w:szCs w:val="28"/>
        </w:rPr>
        <w:t xml:space="preserve"> </w:t>
      </w:r>
      <w:r w:rsidRPr="00AF6504">
        <w:rPr>
          <w:rFonts w:ascii="Verdana" w:hAnsi="Verdana" w:cs="Arial"/>
          <w:sz w:val="28"/>
          <w:szCs w:val="28"/>
        </w:rPr>
        <w:t>465-4622</w:t>
      </w:r>
      <w:r w:rsidR="00876C3F" w:rsidRPr="00AF6504">
        <w:rPr>
          <w:rFonts w:ascii="Verdana" w:hAnsi="Verdana" w:cs="Arial"/>
          <w:sz w:val="28"/>
          <w:szCs w:val="28"/>
        </w:rPr>
        <w:t>, poste</w:t>
      </w:r>
      <w:r w:rsidR="00AF6504" w:rsidRPr="00AF6504">
        <w:rPr>
          <w:rFonts w:ascii="Verdana" w:hAnsi="Verdana" w:cs="Arial"/>
          <w:sz w:val="28"/>
          <w:szCs w:val="28"/>
        </w:rPr>
        <w:t> </w:t>
      </w:r>
      <w:r w:rsidR="00876C3F" w:rsidRPr="00AF6504">
        <w:rPr>
          <w:rFonts w:ascii="Verdana" w:hAnsi="Verdana" w:cs="Arial"/>
          <w:sz w:val="28"/>
          <w:szCs w:val="28"/>
        </w:rPr>
        <w:t>2</w:t>
      </w:r>
      <w:r w:rsidRPr="00AF6504">
        <w:rPr>
          <w:rFonts w:ascii="Verdana" w:hAnsi="Verdana" w:cs="Arial"/>
          <w:sz w:val="28"/>
          <w:szCs w:val="28"/>
        </w:rPr>
        <w:t xml:space="preserve">32 </w:t>
      </w:r>
    </w:p>
    <w:p w:rsidR="00A47B98" w:rsidRPr="00AF6504" w:rsidRDefault="00A47B98" w:rsidP="00A47B98">
      <w:pPr>
        <w:spacing w:after="0" w:line="276" w:lineRule="auto"/>
        <w:rPr>
          <w:rFonts w:ascii="Verdana" w:hAnsi="Verdana" w:cs="Arial"/>
          <w:sz w:val="28"/>
          <w:szCs w:val="28"/>
        </w:rPr>
      </w:pPr>
      <w:r w:rsidRPr="00AF6504">
        <w:rPr>
          <w:rFonts w:ascii="Verdana" w:hAnsi="Verdana" w:cs="Arial"/>
          <w:sz w:val="28"/>
          <w:szCs w:val="28"/>
        </w:rPr>
        <w:t>Télécopieur</w:t>
      </w:r>
      <w:r w:rsidR="00AF6504" w:rsidRPr="00AF6504">
        <w:rPr>
          <w:rFonts w:ascii="Verdana" w:hAnsi="Verdana" w:cs="Arial"/>
          <w:sz w:val="28"/>
          <w:szCs w:val="28"/>
        </w:rPr>
        <w:t> </w:t>
      </w:r>
      <w:r w:rsidRPr="00AF6504">
        <w:rPr>
          <w:rFonts w:ascii="Verdana" w:hAnsi="Verdana" w:cs="Arial"/>
          <w:sz w:val="28"/>
          <w:szCs w:val="28"/>
        </w:rPr>
        <w:t>: 514</w:t>
      </w:r>
      <w:r w:rsidR="00876C3F" w:rsidRPr="00AF6504">
        <w:rPr>
          <w:rFonts w:ascii="Verdana" w:hAnsi="Verdana" w:cs="Arial"/>
          <w:sz w:val="28"/>
          <w:szCs w:val="28"/>
        </w:rPr>
        <w:t xml:space="preserve"> </w:t>
      </w:r>
      <w:r w:rsidRPr="00AF6504">
        <w:rPr>
          <w:rFonts w:ascii="Verdana" w:hAnsi="Verdana" w:cs="Arial"/>
          <w:sz w:val="28"/>
          <w:szCs w:val="28"/>
        </w:rPr>
        <w:t xml:space="preserve">934-2131 </w:t>
      </w:r>
    </w:p>
    <w:p w:rsidR="00A47B98" w:rsidRPr="00AF6504" w:rsidRDefault="00A47B98" w:rsidP="00CB29E6">
      <w:pPr>
        <w:spacing w:after="0" w:line="276" w:lineRule="auto"/>
        <w:rPr>
          <w:rFonts w:ascii="Verdana" w:hAnsi="Verdana" w:cs="Arial"/>
          <w:sz w:val="28"/>
          <w:szCs w:val="28"/>
        </w:rPr>
      </w:pPr>
      <w:r w:rsidRPr="00AF6504">
        <w:rPr>
          <w:rFonts w:ascii="Verdana" w:hAnsi="Verdana" w:cs="Arial"/>
          <w:sz w:val="28"/>
          <w:szCs w:val="28"/>
        </w:rPr>
        <w:t>Courriel : quebec@inca.ca</w:t>
      </w:r>
    </w:p>
    <w:p w:rsidR="00ED1855" w:rsidRPr="00AF6504" w:rsidRDefault="00ED1855" w:rsidP="00CB29E6">
      <w:pPr>
        <w:spacing w:after="0" w:line="276" w:lineRule="auto"/>
        <w:rPr>
          <w:rFonts w:ascii="Verdana" w:hAnsi="Verdana" w:cs="Arial"/>
          <w:sz w:val="28"/>
          <w:szCs w:val="28"/>
        </w:rPr>
      </w:pPr>
    </w:p>
    <w:p w:rsidR="005C1929" w:rsidRPr="00AF6504" w:rsidRDefault="005C1929" w:rsidP="00CB29E6">
      <w:pPr>
        <w:spacing w:after="0" w:line="276" w:lineRule="auto"/>
        <w:rPr>
          <w:rFonts w:ascii="Verdana" w:hAnsi="Verdana" w:cs="Arial"/>
          <w:sz w:val="28"/>
          <w:szCs w:val="28"/>
        </w:rPr>
      </w:pPr>
      <w:r w:rsidRPr="00AF6504">
        <w:rPr>
          <w:rFonts w:ascii="Verdana" w:hAnsi="Verdana" w:cs="Arial"/>
          <w:sz w:val="28"/>
          <w:szCs w:val="28"/>
        </w:rPr>
        <w:t xml:space="preserve">Visitez-nous : </w:t>
      </w:r>
      <w:r w:rsidRPr="009D559C">
        <w:rPr>
          <w:rFonts w:ascii="Verdana" w:hAnsi="Verdana"/>
          <w:sz w:val="28"/>
          <w:szCs w:val="28"/>
        </w:rPr>
        <w:t>www.inca.ca/quebec</w:t>
      </w:r>
    </w:p>
    <w:p w:rsidR="005C1929" w:rsidRPr="00AF6504" w:rsidRDefault="00876C3F" w:rsidP="00CB29E6">
      <w:pPr>
        <w:spacing w:after="0" w:line="276" w:lineRule="auto"/>
        <w:rPr>
          <w:rFonts w:ascii="Verdana" w:hAnsi="Verdana" w:cs="Arial"/>
          <w:sz w:val="28"/>
          <w:szCs w:val="28"/>
        </w:rPr>
      </w:pPr>
      <w:r w:rsidRPr="00AF6504">
        <w:rPr>
          <w:rFonts w:ascii="Verdana" w:hAnsi="Verdana" w:cs="Arial"/>
          <w:sz w:val="28"/>
          <w:szCs w:val="28"/>
        </w:rPr>
        <w:t>Aimez</w:t>
      </w:r>
      <w:r w:rsidR="005C1929" w:rsidRPr="00AF6504">
        <w:rPr>
          <w:rFonts w:ascii="Verdana" w:hAnsi="Verdana" w:cs="Arial"/>
          <w:sz w:val="28"/>
          <w:szCs w:val="28"/>
        </w:rPr>
        <w:t>-nous sur Facebook : www.facebook.com/mapageINCA</w:t>
      </w:r>
    </w:p>
    <w:p w:rsidR="005C1929" w:rsidRPr="00AF6504" w:rsidRDefault="005C1929" w:rsidP="00CB29E6">
      <w:pPr>
        <w:spacing w:after="0" w:line="276" w:lineRule="auto"/>
        <w:rPr>
          <w:rFonts w:ascii="Verdana" w:hAnsi="Verdana" w:cs="Arial"/>
          <w:sz w:val="28"/>
          <w:szCs w:val="28"/>
        </w:rPr>
      </w:pPr>
      <w:r w:rsidRPr="00AF6504">
        <w:rPr>
          <w:rFonts w:ascii="Verdana" w:hAnsi="Verdana" w:cs="Arial"/>
          <w:sz w:val="28"/>
          <w:szCs w:val="28"/>
        </w:rPr>
        <w:t xml:space="preserve">Suivez-nous sur Twitter : @incacnib </w:t>
      </w:r>
    </w:p>
    <w:p w:rsidR="00ED1855" w:rsidRPr="00AF6504" w:rsidRDefault="00ED1855" w:rsidP="00CB29E6">
      <w:pPr>
        <w:spacing w:after="0" w:line="276" w:lineRule="auto"/>
        <w:rPr>
          <w:rFonts w:ascii="Verdana" w:hAnsi="Verdana" w:cs="Arial"/>
          <w:sz w:val="28"/>
          <w:szCs w:val="28"/>
        </w:rPr>
      </w:pPr>
    </w:p>
    <w:p w:rsidR="00671782" w:rsidRDefault="00671782" w:rsidP="00CB29E6">
      <w:pPr>
        <w:spacing w:after="0" w:line="276" w:lineRule="auto"/>
        <w:rPr>
          <w:rFonts w:ascii="Verdana" w:hAnsi="Verdana" w:cs="Arial"/>
          <w:sz w:val="28"/>
          <w:szCs w:val="28"/>
        </w:rPr>
      </w:pPr>
      <w:bookmarkStart w:id="15" w:name="_GoBack"/>
      <w:bookmarkEnd w:id="15"/>
    </w:p>
    <w:p w:rsidR="00671782" w:rsidRDefault="00671782" w:rsidP="00CB29E6">
      <w:pPr>
        <w:spacing w:after="0" w:line="276" w:lineRule="auto"/>
        <w:rPr>
          <w:rFonts w:ascii="Verdana" w:hAnsi="Verdana" w:cs="Arial"/>
          <w:sz w:val="28"/>
          <w:szCs w:val="28"/>
        </w:rPr>
      </w:pPr>
    </w:p>
    <w:p w:rsidR="00671782" w:rsidRDefault="00671782" w:rsidP="00CB29E6">
      <w:pPr>
        <w:spacing w:after="0" w:line="276" w:lineRule="auto"/>
        <w:rPr>
          <w:rFonts w:ascii="Verdana" w:hAnsi="Verdana" w:cs="Arial"/>
          <w:sz w:val="28"/>
          <w:szCs w:val="28"/>
        </w:rPr>
      </w:pPr>
    </w:p>
    <w:p w:rsidR="00671782" w:rsidRDefault="00671782" w:rsidP="00CB29E6">
      <w:pPr>
        <w:spacing w:after="0" w:line="276" w:lineRule="auto"/>
        <w:rPr>
          <w:rFonts w:ascii="Verdana" w:hAnsi="Verdana" w:cs="Arial"/>
          <w:sz w:val="28"/>
          <w:szCs w:val="28"/>
        </w:rPr>
      </w:pPr>
    </w:p>
    <w:p w:rsidR="00671782" w:rsidRDefault="00671782" w:rsidP="00CB29E6">
      <w:pPr>
        <w:spacing w:after="0" w:line="276" w:lineRule="auto"/>
        <w:rPr>
          <w:rFonts w:ascii="Verdana" w:hAnsi="Verdana" w:cs="Arial"/>
          <w:sz w:val="28"/>
          <w:szCs w:val="28"/>
        </w:rPr>
      </w:pPr>
    </w:p>
    <w:p w:rsidR="00671782" w:rsidRPr="00671782" w:rsidRDefault="00671782" w:rsidP="00671782">
      <w:pPr>
        <w:spacing w:after="0" w:line="276" w:lineRule="auto"/>
        <w:rPr>
          <w:rFonts w:ascii="Verdana" w:hAnsi="Verdana" w:cs="Arial"/>
          <w:sz w:val="28"/>
          <w:szCs w:val="28"/>
        </w:rPr>
      </w:pPr>
      <w:r w:rsidRPr="00671782">
        <w:rPr>
          <w:rFonts w:ascii="Verdana" w:hAnsi="Verdana" w:cs="Arial"/>
          <w:sz w:val="28"/>
          <w:szCs w:val="28"/>
        </w:rPr>
        <w:t xml:space="preserve">Avertissement </w:t>
      </w:r>
    </w:p>
    <w:p w:rsidR="00671782" w:rsidRPr="00671782" w:rsidRDefault="00671782" w:rsidP="00671782">
      <w:pPr>
        <w:spacing w:after="0" w:line="276" w:lineRule="auto"/>
        <w:rPr>
          <w:rFonts w:ascii="Verdana" w:hAnsi="Verdana" w:cs="Arial"/>
          <w:sz w:val="28"/>
          <w:szCs w:val="28"/>
        </w:rPr>
      </w:pPr>
      <w:r w:rsidRPr="00671782">
        <w:rPr>
          <w:rFonts w:ascii="Verdana" w:hAnsi="Verdana" w:cs="Arial"/>
          <w:sz w:val="28"/>
          <w:szCs w:val="28"/>
        </w:rPr>
        <w:t xml:space="preserve">L’information contenue dans ce document peut être reproduite, en tout ou en partie pourvu que vous nous contactiez au préalable et qu’INCA Québec soit mentionné à titre de référence. </w:t>
      </w:r>
    </w:p>
    <w:p w:rsidR="00671782" w:rsidRPr="00671782" w:rsidRDefault="00671782" w:rsidP="00671782">
      <w:pPr>
        <w:spacing w:after="0" w:line="276" w:lineRule="auto"/>
        <w:rPr>
          <w:rFonts w:ascii="Verdana" w:hAnsi="Verdana" w:cs="Arial"/>
          <w:sz w:val="28"/>
          <w:szCs w:val="28"/>
        </w:rPr>
      </w:pPr>
      <w:r w:rsidRPr="00671782">
        <w:rPr>
          <w:rFonts w:ascii="Verdana" w:hAnsi="Verdana" w:cs="Arial"/>
          <w:sz w:val="28"/>
          <w:szCs w:val="28"/>
        </w:rPr>
        <w:t xml:space="preserve">Il est strictement interdit de modifier ce document. </w:t>
      </w:r>
    </w:p>
    <w:p w:rsidR="00671782" w:rsidRPr="00671782" w:rsidRDefault="00671782" w:rsidP="00671782">
      <w:pPr>
        <w:spacing w:after="0" w:line="276" w:lineRule="auto"/>
        <w:rPr>
          <w:rFonts w:ascii="Verdana" w:hAnsi="Verdana" w:cs="Arial"/>
          <w:sz w:val="28"/>
          <w:szCs w:val="28"/>
        </w:rPr>
      </w:pPr>
    </w:p>
    <w:p w:rsidR="00671782" w:rsidRPr="00671782" w:rsidRDefault="00671782" w:rsidP="00671782">
      <w:pPr>
        <w:spacing w:after="0" w:line="276" w:lineRule="auto"/>
        <w:rPr>
          <w:rFonts w:ascii="Verdana" w:hAnsi="Verdana" w:cs="Arial"/>
          <w:sz w:val="28"/>
          <w:szCs w:val="28"/>
        </w:rPr>
      </w:pPr>
    </w:p>
    <w:p w:rsidR="00671782" w:rsidRPr="00AF6504" w:rsidRDefault="00671782" w:rsidP="00671782">
      <w:pPr>
        <w:spacing w:after="0" w:line="276" w:lineRule="auto"/>
        <w:rPr>
          <w:rFonts w:ascii="Verdana" w:hAnsi="Verdana" w:cs="Arial"/>
          <w:sz w:val="28"/>
          <w:szCs w:val="28"/>
        </w:rPr>
      </w:pPr>
      <w:r w:rsidRPr="00671782">
        <w:rPr>
          <w:rFonts w:ascii="Verdana" w:hAnsi="Verdana" w:cs="Arial"/>
          <w:sz w:val="28"/>
          <w:szCs w:val="28"/>
        </w:rPr>
        <w:t>© INCA Québec, 2014</w:t>
      </w:r>
    </w:p>
    <w:sectPr w:rsidR="00671782" w:rsidRPr="00AF6504" w:rsidSect="00EF1AA0">
      <w:pgSz w:w="12240" w:h="15840"/>
      <w:pgMar w:top="1276" w:right="108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E8" w:rsidRDefault="009742E8" w:rsidP="002E6ADF">
      <w:pPr>
        <w:spacing w:after="0" w:line="240" w:lineRule="auto"/>
      </w:pPr>
      <w:r>
        <w:separator/>
      </w:r>
    </w:p>
  </w:endnote>
  <w:endnote w:type="continuationSeparator" w:id="0">
    <w:p w:rsidR="009742E8" w:rsidRDefault="009742E8" w:rsidP="002E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E8" w:rsidRDefault="009742E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742E8" w:rsidRDefault="009742E8">
    <w:pPr>
      <w:framePr w:w="9360" w:h="280" w:hRule="exact" w:wrap="notBeside" w:vAnchor="page" w:hAnchor="text" w:y="14688"/>
      <w:widowControl w:val="0"/>
      <w:spacing w:line="0" w:lineRule="atLeast"/>
      <w:jc w:val="right"/>
      <w:rPr>
        <w:vanish/>
      </w:rPr>
    </w:pPr>
    <w:r>
      <w:pgNum/>
    </w:r>
  </w:p>
  <w:p w:rsidR="009742E8" w:rsidRDefault="009742E8">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E8" w:rsidRPr="00121E0F" w:rsidRDefault="009742E8" w:rsidP="00EC7A5D">
    <w:pPr>
      <w:pStyle w:val="Pieddepage"/>
      <w:jc w:val="center"/>
      <w:rPr>
        <w:rFonts w:ascii="Arial" w:hAnsi="Arial" w:cs="Arial"/>
        <w:sz w:val="28"/>
        <w:szCs w:val="28"/>
      </w:rPr>
    </w:pPr>
    <w:r w:rsidRPr="00121E0F">
      <w:rPr>
        <w:rFonts w:ascii="Arial" w:hAnsi="Arial" w:cs="Arial"/>
        <w:sz w:val="28"/>
        <w:szCs w:val="28"/>
      </w:rPr>
      <w:fldChar w:fldCharType="begin"/>
    </w:r>
    <w:r w:rsidRPr="00121E0F">
      <w:rPr>
        <w:rFonts w:ascii="Arial" w:hAnsi="Arial" w:cs="Arial"/>
        <w:sz w:val="28"/>
        <w:szCs w:val="28"/>
      </w:rPr>
      <w:instrText>PAGE   \* MERGEFORMAT</w:instrText>
    </w:r>
    <w:r w:rsidRPr="00121E0F">
      <w:rPr>
        <w:rFonts w:ascii="Arial" w:hAnsi="Arial" w:cs="Arial"/>
        <w:sz w:val="28"/>
        <w:szCs w:val="28"/>
      </w:rPr>
      <w:fldChar w:fldCharType="separate"/>
    </w:r>
    <w:r w:rsidR="00671782" w:rsidRPr="00671782">
      <w:rPr>
        <w:rFonts w:ascii="Arial" w:hAnsi="Arial" w:cs="Arial"/>
        <w:noProof/>
        <w:sz w:val="28"/>
        <w:szCs w:val="28"/>
        <w:lang w:val="fr-FR"/>
      </w:rPr>
      <w:t>2</w:t>
    </w:r>
    <w:r w:rsidRPr="00121E0F">
      <w:rPr>
        <w:rFonts w:ascii="Arial" w:hAnsi="Arial" w:cs="Arial"/>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E8" w:rsidRDefault="009742E8">
    <w:pPr>
      <w:pStyle w:val="Pieddepage"/>
    </w:pPr>
  </w:p>
  <w:p w:rsidR="009742E8" w:rsidRDefault="009742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E8" w:rsidRPr="002E6ADF" w:rsidRDefault="009742E8">
    <w:pPr>
      <w:pStyle w:val="Pieddepage"/>
      <w:jc w:val="right"/>
      <w:rPr>
        <w:rFonts w:ascii="Arial" w:hAnsi="Arial" w:cs="Arial"/>
        <w:sz w:val="32"/>
        <w:szCs w:val="32"/>
      </w:rPr>
    </w:pPr>
    <w:r w:rsidRPr="002E6ADF">
      <w:rPr>
        <w:rFonts w:ascii="Arial" w:hAnsi="Arial" w:cs="Arial"/>
        <w:sz w:val="32"/>
        <w:szCs w:val="32"/>
      </w:rPr>
      <w:fldChar w:fldCharType="begin"/>
    </w:r>
    <w:r w:rsidRPr="002E6ADF">
      <w:rPr>
        <w:rFonts w:ascii="Arial" w:hAnsi="Arial" w:cs="Arial"/>
        <w:sz w:val="32"/>
        <w:szCs w:val="32"/>
      </w:rPr>
      <w:instrText>PAGE   \* MERGEFORMAT</w:instrText>
    </w:r>
    <w:r w:rsidRPr="002E6ADF">
      <w:rPr>
        <w:rFonts w:ascii="Arial" w:hAnsi="Arial" w:cs="Arial"/>
        <w:sz w:val="32"/>
        <w:szCs w:val="32"/>
      </w:rPr>
      <w:fldChar w:fldCharType="separate"/>
    </w:r>
    <w:r w:rsidR="00671782" w:rsidRPr="00671782">
      <w:rPr>
        <w:rFonts w:ascii="Arial" w:hAnsi="Arial" w:cs="Arial"/>
        <w:noProof/>
        <w:sz w:val="32"/>
        <w:szCs w:val="32"/>
        <w:lang w:val="fr-FR"/>
      </w:rPr>
      <w:t>2</w:t>
    </w:r>
    <w:r w:rsidRPr="002E6ADF">
      <w:rPr>
        <w:rFonts w:ascii="Arial" w:hAnsi="Arial" w:cs="Arial"/>
        <w:sz w:val="32"/>
        <w:szCs w:val="32"/>
      </w:rPr>
      <w:fldChar w:fldCharType="end"/>
    </w:r>
  </w:p>
  <w:p w:rsidR="009742E8" w:rsidRDefault="009742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E8" w:rsidRDefault="009742E8" w:rsidP="002E6ADF">
      <w:pPr>
        <w:spacing w:after="0" w:line="240" w:lineRule="auto"/>
      </w:pPr>
      <w:r>
        <w:separator/>
      </w:r>
    </w:p>
  </w:footnote>
  <w:footnote w:type="continuationSeparator" w:id="0">
    <w:p w:rsidR="009742E8" w:rsidRDefault="009742E8" w:rsidP="002E6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C39"/>
    <w:multiLevelType w:val="hybridMultilevel"/>
    <w:tmpl w:val="D33E9482"/>
    <w:lvl w:ilvl="0" w:tplc="0C0C000F">
      <w:start w:val="1"/>
      <w:numFmt w:val="decimal"/>
      <w:lvlText w:val="%1."/>
      <w:lvlJc w:val="left"/>
      <w:pPr>
        <w:ind w:left="720" w:hanging="360"/>
      </w:pPr>
      <w:rPr>
        <w:rFonts w:cs="Times New Roman" w:hint="default"/>
      </w:rPr>
    </w:lvl>
    <w:lvl w:ilvl="1" w:tplc="0C0C0019">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
    <w:nsid w:val="10E26F8B"/>
    <w:multiLevelType w:val="hybridMultilevel"/>
    <w:tmpl w:val="C72EC3C0"/>
    <w:lvl w:ilvl="0" w:tplc="D512C054">
      <w:start w:val="1"/>
      <w:numFmt w:val="decimal"/>
      <w:lvlText w:val="(%1)"/>
      <w:lvlJc w:val="left"/>
      <w:pPr>
        <w:ind w:left="2124" w:hanging="708"/>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2">
    <w:nsid w:val="1A542C56"/>
    <w:multiLevelType w:val="hybridMultilevel"/>
    <w:tmpl w:val="13FE4540"/>
    <w:lvl w:ilvl="0" w:tplc="4F6C313C">
      <w:start w:val="1"/>
      <w:numFmt w:val="upperLetter"/>
      <w:lvlText w:val="%1."/>
      <w:lvlJc w:val="left"/>
      <w:pPr>
        <w:ind w:left="1068" w:hanging="360"/>
      </w:pPr>
      <w:rPr>
        <w:rFonts w:cs="Times New Roman" w:hint="default"/>
      </w:rPr>
    </w:lvl>
    <w:lvl w:ilvl="1" w:tplc="0C0C0019" w:tentative="1">
      <w:start w:val="1"/>
      <w:numFmt w:val="lowerLetter"/>
      <w:lvlText w:val="%2."/>
      <w:lvlJc w:val="left"/>
      <w:pPr>
        <w:ind w:left="1788" w:hanging="360"/>
      </w:pPr>
      <w:rPr>
        <w:rFonts w:cs="Times New Roman"/>
      </w:rPr>
    </w:lvl>
    <w:lvl w:ilvl="2" w:tplc="0C0C001B" w:tentative="1">
      <w:start w:val="1"/>
      <w:numFmt w:val="lowerRoman"/>
      <w:lvlText w:val="%3."/>
      <w:lvlJc w:val="right"/>
      <w:pPr>
        <w:ind w:left="2508" w:hanging="180"/>
      </w:pPr>
      <w:rPr>
        <w:rFonts w:cs="Times New Roman"/>
      </w:rPr>
    </w:lvl>
    <w:lvl w:ilvl="3" w:tplc="0C0C000F" w:tentative="1">
      <w:start w:val="1"/>
      <w:numFmt w:val="decimal"/>
      <w:lvlText w:val="%4."/>
      <w:lvlJc w:val="left"/>
      <w:pPr>
        <w:ind w:left="3228" w:hanging="360"/>
      </w:pPr>
      <w:rPr>
        <w:rFonts w:cs="Times New Roman"/>
      </w:rPr>
    </w:lvl>
    <w:lvl w:ilvl="4" w:tplc="0C0C0019" w:tentative="1">
      <w:start w:val="1"/>
      <w:numFmt w:val="lowerLetter"/>
      <w:lvlText w:val="%5."/>
      <w:lvlJc w:val="left"/>
      <w:pPr>
        <w:ind w:left="3948" w:hanging="360"/>
      </w:pPr>
      <w:rPr>
        <w:rFonts w:cs="Times New Roman"/>
      </w:rPr>
    </w:lvl>
    <w:lvl w:ilvl="5" w:tplc="0C0C001B" w:tentative="1">
      <w:start w:val="1"/>
      <w:numFmt w:val="lowerRoman"/>
      <w:lvlText w:val="%6."/>
      <w:lvlJc w:val="right"/>
      <w:pPr>
        <w:ind w:left="4668" w:hanging="180"/>
      </w:pPr>
      <w:rPr>
        <w:rFonts w:cs="Times New Roman"/>
      </w:rPr>
    </w:lvl>
    <w:lvl w:ilvl="6" w:tplc="0C0C000F" w:tentative="1">
      <w:start w:val="1"/>
      <w:numFmt w:val="decimal"/>
      <w:lvlText w:val="%7."/>
      <w:lvlJc w:val="left"/>
      <w:pPr>
        <w:ind w:left="5388" w:hanging="360"/>
      </w:pPr>
      <w:rPr>
        <w:rFonts w:cs="Times New Roman"/>
      </w:rPr>
    </w:lvl>
    <w:lvl w:ilvl="7" w:tplc="0C0C0019" w:tentative="1">
      <w:start w:val="1"/>
      <w:numFmt w:val="lowerLetter"/>
      <w:lvlText w:val="%8."/>
      <w:lvlJc w:val="left"/>
      <w:pPr>
        <w:ind w:left="6108" w:hanging="360"/>
      </w:pPr>
      <w:rPr>
        <w:rFonts w:cs="Times New Roman"/>
      </w:rPr>
    </w:lvl>
    <w:lvl w:ilvl="8" w:tplc="0C0C001B" w:tentative="1">
      <w:start w:val="1"/>
      <w:numFmt w:val="lowerRoman"/>
      <w:lvlText w:val="%9."/>
      <w:lvlJc w:val="right"/>
      <w:pPr>
        <w:ind w:left="6828" w:hanging="180"/>
      </w:pPr>
      <w:rPr>
        <w:rFonts w:cs="Times New Roman"/>
      </w:rPr>
    </w:lvl>
  </w:abstractNum>
  <w:abstractNum w:abstractNumId="3">
    <w:nsid w:val="2B08074E"/>
    <w:multiLevelType w:val="hybridMultilevel"/>
    <w:tmpl w:val="D986A764"/>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nsid w:val="48A51AFD"/>
    <w:multiLevelType w:val="hybridMultilevel"/>
    <w:tmpl w:val="E4B23500"/>
    <w:lvl w:ilvl="0" w:tplc="EFDC7C82">
      <w:start w:val="1"/>
      <w:numFmt w:val="lowerRoman"/>
      <w:lvlText w:val="(%1)"/>
      <w:lvlJc w:val="left"/>
      <w:pPr>
        <w:ind w:left="2136" w:hanging="720"/>
      </w:pPr>
      <w:rPr>
        <w:rFonts w:cs="Times New Roman" w:hint="default"/>
      </w:rPr>
    </w:lvl>
    <w:lvl w:ilvl="1" w:tplc="0C0C0019">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5">
    <w:nsid w:val="55FF6A23"/>
    <w:multiLevelType w:val="hybridMultilevel"/>
    <w:tmpl w:val="6C021558"/>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6">
    <w:nsid w:val="5A715D8D"/>
    <w:multiLevelType w:val="hybridMultilevel"/>
    <w:tmpl w:val="A94EC274"/>
    <w:lvl w:ilvl="0" w:tplc="25BE6ED0">
      <w:start w:val="2"/>
      <w:numFmt w:val="bullet"/>
      <w:lvlText w:val="-"/>
      <w:lvlJc w:val="left"/>
      <w:pPr>
        <w:ind w:left="720" w:hanging="360"/>
      </w:pPr>
      <w:rPr>
        <w:rFonts w:ascii="Verdana" w:eastAsia="Times New Roman" w:hAnsi="Verdana"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B267F72"/>
    <w:multiLevelType w:val="hybridMultilevel"/>
    <w:tmpl w:val="FA309EEC"/>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nsid w:val="5D507D50"/>
    <w:multiLevelType w:val="hybridMultilevel"/>
    <w:tmpl w:val="E6C473E2"/>
    <w:lvl w:ilvl="0" w:tplc="33EC531C">
      <w:start w:val="1"/>
      <w:numFmt w:val="decimal"/>
      <w:lvlText w:val="(%1)"/>
      <w:lvlJc w:val="left"/>
      <w:pPr>
        <w:ind w:left="1776" w:hanging="360"/>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9">
    <w:nsid w:val="5DDC165D"/>
    <w:multiLevelType w:val="hybridMultilevel"/>
    <w:tmpl w:val="2FA8AB90"/>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0">
    <w:nsid w:val="619963B4"/>
    <w:multiLevelType w:val="hybridMultilevel"/>
    <w:tmpl w:val="BABA14E0"/>
    <w:lvl w:ilvl="0" w:tplc="221CE9DE">
      <w:start w:val="1"/>
      <w:numFmt w:val="upperLetter"/>
      <w:pStyle w:val="Titre1"/>
      <w:lvlText w:val="%1."/>
      <w:lvlJc w:val="left"/>
      <w:pPr>
        <w:ind w:left="1068" w:hanging="708"/>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1">
    <w:nsid w:val="61E01297"/>
    <w:multiLevelType w:val="hybridMultilevel"/>
    <w:tmpl w:val="4426B6B6"/>
    <w:lvl w:ilvl="0" w:tplc="E65E25D8">
      <w:start w:val="1"/>
      <w:numFmt w:val="lowerRoman"/>
      <w:lvlText w:val="(%1)"/>
      <w:lvlJc w:val="left"/>
      <w:pPr>
        <w:ind w:left="2136" w:hanging="720"/>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12">
    <w:nsid w:val="671E3885"/>
    <w:multiLevelType w:val="hybridMultilevel"/>
    <w:tmpl w:val="6F60162E"/>
    <w:lvl w:ilvl="0" w:tplc="478897AE">
      <w:start w:val="1"/>
      <w:numFmt w:val="lowerRoman"/>
      <w:lvlText w:val="(%1)"/>
      <w:lvlJc w:val="left"/>
      <w:pPr>
        <w:ind w:left="2136" w:hanging="720"/>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abstractNum w:abstractNumId="13">
    <w:nsid w:val="6BDF2904"/>
    <w:multiLevelType w:val="hybridMultilevel"/>
    <w:tmpl w:val="5D04F8B8"/>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4">
    <w:nsid w:val="6C1408E8"/>
    <w:multiLevelType w:val="hybridMultilevel"/>
    <w:tmpl w:val="FE40613C"/>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5">
    <w:nsid w:val="6CF40D73"/>
    <w:multiLevelType w:val="hybridMultilevel"/>
    <w:tmpl w:val="40F2082C"/>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6">
    <w:nsid w:val="7E9E46C2"/>
    <w:multiLevelType w:val="hybridMultilevel"/>
    <w:tmpl w:val="156412B8"/>
    <w:lvl w:ilvl="0" w:tplc="57ACD5F0">
      <w:start w:val="1"/>
      <w:numFmt w:val="decimal"/>
      <w:lvlText w:val="%1."/>
      <w:lvlJc w:val="left"/>
      <w:pPr>
        <w:ind w:left="1416" w:hanging="696"/>
      </w:pPr>
      <w:rPr>
        <w:rFonts w:cs="Times New Roman" w:hint="default"/>
      </w:rPr>
    </w:lvl>
    <w:lvl w:ilvl="1" w:tplc="0C0C0019" w:tentative="1">
      <w:start w:val="1"/>
      <w:numFmt w:val="lowerLetter"/>
      <w:lvlText w:val="%2."/>
      <w:lvlJc w:val="left"/>
      <w:pPr>
        <w:ind w:left="1800" w:hanging="360"/>
      </w:pPr>
      <w:rPr>
        <w:rFonts w:cs="Times New Roman"/>
      </w:rPr>
    </w:lvl>
    <w:lvl w:ilvl="2" w:tplc="0C0C001B" w:tentative="1">
      <w:start w:val="1"/>
      <w:numFmt w:val="lowerRoman"/>
      <w:lvlText w:val="%3."/>
      <w:lvlJc w:val="right"/>
      <w:pPr>
        <w:ind w:left="2520" w:hanging="180"/>
      </w:pPr>
      <w:rPr>
        <w:rFonts w:cs="Times New Roman"/>
      </w:rPr>
    </w:lvl>
    <w:lvl w:ilvl="3" w:tplc="0C0C000F" w:tentative="1">
      <w:start w:val="1"/>
      <w:numFmt w:val="decimal"/>
      <w:lvlText w:val="%4."/>
      <w:lvlJc w:val="left"/>
      <w:pPr>
        <w:ind w:left="3240" w:hanging="360"/>
      </w:pPr>
      <w:rPr>
        <w:rFonts w:cs="Times New Roman"/>
      </w:rPr>
    </w:lvl>
    <w:lvl w:ilvl="4" w:tplc="0C0C0019" w:tentative="1">
      <w:start w:val="1"/>
      <w:numFmt w:val="lowerLetter"/>
      <w:lvlText w:val="%5."/>
      <w:lvlJc w:val="left"/>
      <w:pPr>
        <w:ind w:left="3960" w:hanging="360"/>
      </w:pPr>
      <w:rPr>
        <w:rFonts w:cs="Times New Roman"/>
      </w:rPr>
    </w:lvl>
    <w:lvl w:ilvl="5" w:tplc="0C0C001B" w:tentative="1">
      <w:start w:val="1"/>
      <w:numFmt w:val="lowerRoman"/>
      <w:lvlText w:val="%6."/>
      <w:lvlJc w:val="right"/>
      <w:pPr>
        <w:ind w:left="4680" w:hanging="180"/>
      </w:pPr>
      <w:rPr>
        <w:rFonts w:cs="Times New Roman"/>
      </w:rPr>
    </w:lvl>
    <w:lvl w:ilvl="6" w:tplc="0C0C000F" w:tentative="1">
      <w:start w:val="1"/>
      <w:numFmt w:val="decimal"/>
      <w:lvlText w:val="%7."/>
      <w:lvlJc w:val="left"/>
      <w:pPr>
        <w:ind w:left="5400" w:hanging="360"/>
      </w:pPr>
      <w:rPr>
        <w:rFonts w:cs="Times New Roman"/>
      </w:rPr>
    </w:lvl>
    <w:lvl w:ilvl="7" w:tplc="0C0C0019" w:tentative="1">
      <w:start w:val="1"/>
      <w:numFmt w:val="lowerLetter"/>
      <w:lvlText w:val="%8."/>
      <w:lvlJc w:val="left"/>
      <w:pPr>
        <w:ind w:left="6120" w:hanging="360"/>
      </w:pPr>
      <w:rPr>
        <w:rFonts w:cs="Times New Roman"/>
      </w:rPr>
    </w:lvl>
    <w:lvl w:ilvl="8" w:tplc="0C0C001B" w:tentative="1">
      <w:start w:val="1"/>
      <w:numFmt w:val="lowerRoman"/>
      <w:lvlText w:val="%9."/>
      <w:lvlJc w:val="right"/>
      <w:pPr>
        <w:ind w:left="6840" w:hanging="180"/>
      </w:pPr>
      <w:rPr>
        <w:rFonts w:cs="Times New Roman"/>
      </w:rPr>
    </w:lvl>
  </w:abstractNum>
  <w:abstractNum w:abstractNumId="17">
    <w:nsid w:val="7F757BAE"/>
    <w:multiLevelType w:val="hybridMultilevel"/>
    <w:tmpl w:val="7B725A72"/>
    <w:lvl w:ilvl="0" w:tplc="DFB48624">
      <w:start w:val="1"/>
      <w:numFmt w:val="decimal"/>
      <w:lvlText w:val="(%1)"/>
      <w:lvlJc w:val="left"/>
      <w:pPr>
        <w:ind w:left="1776" w:hanging="360"/>
      </w:pPr>
      <w:rPr>
        <w:rFonts w:cs="Times New Roman" w:hint="default"/>
      </w:rPr>
    </w:lvl>
    <w:lvl w:ilvl="1" w:tplc="0C0C0019" w:tentative="1">
      <w:start w:val="1"/>
      <w:numFmt w:val="lowerLetter"/>
      <w:lvlText w:val="%2."/>
      <w:lvlJc w:val="left"/>
      <w:pPr>
        <w:ind w:left="2496" w:hanging="360"/>
      </w:pPr>
      <w:rPr>
        <w:rFonts w:cs="Times New Roman"/>
      </w:rPr>
    </w:lvl>
    <w:lvl w:ilvl="2" w:tplc="0C0C001B" w:tentative="1">
      <w:start w:val="1"/>
      <w:numFmt w:val="lowerRoman"/>
      <w:lvlText w:val="%3."/>
      <w:lvlJc w:val="right"/>
      <w:pPr>
        <w:ind w:left="3216" w:hanging="180"/>
      </w:pPr>
      <w:rPr>
        <w:rFonts w:cs="Times New Roman"/>
      </w:rPr>
    </w:lvl>
    <w:lvl w:ilvl="3" w:tplc="0C0C000F" w:tentative="1">
      <w:start w:val="1"/>
      <w:numFmt w:val="decimal"/>
      <w:lvlText w:val="%4."/>
      <w:lvlJc w:val="left"/>
      <w:pPr>
        <w:ind w:left="3936" w:hanging="360"/>
      </w:pPr>
      <w:rPr>
        <w:rFonts w:cs="Times New Roman"/>
      </w:rPr>
    </w:lvl>
    <w:lvl w:ilvl="4" w:tplc="0C0C0019" w:tentative="1">
      <w:start w:val="1"/>
      <w:numFmt w:val="lowerLetter"/>
      <w:lvlText w:val="%5."/>
      <w:lvlJc w:val="left"/>
      <w:pPr>
        <w:ind w:left="4656" w:hanging="360"/>
      </w:pPr>
      <w:rPr>
        <w:rFonts w:cs="Times New Roman"/>
      </w:rPr>
    </w:lvl>
    <w:lvl w:ilvl="5" w:tplc="0C0C001B" w:tentative="1">
      <w:start w:val="1"/>
      <w:numFmt w:val="lowerRoman"/>
      <w:lvlText w:val="%6."/>
      <w:lvlJc w:val="right"/>
      <w:pPr>
        <w:ind w:left="5376" w:hanging="180"/>
      </w:pPr>
      <w:rPr>
        <w:rFonts w:cs="Times New Roman"/>
      </w:rPr>
    </w:lvl>
    <w:lvl w:ilvl="6" w:tplc="0C0C000F" w:tentative="1">
      <w:start w:val="1"/>
      <w:numFmt w:val="decimal"/>
      <w:lvlText w:val="%7."/>
      <w:lvlJc w:val="left"/>
      <w:pPr>
        <w:ind w:left="6096" w:hanging="360"/>
      </w:pPr>
      <w:rPr>
        <w:rFonts w:cs="Times New Roman"/>
      </w:rPr>
    </w:lvl>
    <w:lvl w:ilvl="7" w:tplc="0C0C0019" w:tentative="1">
      <w:start w:val="1"/>
      <w:numFmt w:val="lowerLetter"/>
      <w:lvlText w:val="%8."/>
      <w:lvlJc w:val="left"/>
      <w:pPr>
        <w:ind w:left="6816" w:hanging="360"/>
      </w:pPr>
      <w:rPr>
        <w:rFonts w:cs="Times New Roman"/>
      </w:rPr>
    </w:lvl>
    <w:lvl w:ilvl="8" w:tplc="0C0C001B" w:tentative="1">
      <w:start w:val="1"/>
      <w:numFmt w:val="lowerRoman"/>
      <w:lvlText w:val="%9."/>
      <w:lvlJc w:val="right"/>
      <w:pPr>
        <w:ind w:left="7536" w:hanging="180"/>
      </w:pPr>
      <w:rPr>
        <w:rFonts w:cs="Times New Roman"/>
      </w:rPr>
    </w:lvl>
  </w:abstractNum>
  <w:num w:numId="1">
    <w:abstractNumId w:val="5"/>
  </w:num>
  <w:num w:numId="2">
    <w:abstractNumId w:val="9"/>
  </w:num>
  <w:num w:numId="3">
    <w:abstractNumId w:val="14"/>
  </w:num>
  <w:num w:numId="4">
    <w:abstractNumId w:val="16"/>
  </w:num>
  <w:num w:numId="5">
    <w:abstractNumId w:val="8"/>
  </w:num>
  <w:num w:numId="6">
    <w:abstractNumId w:val="17"/>
  </w:num>
  <w:num w:numId="7">
    <w:abstractNumId w:val="12"/>
  </w:num>
  <w:num w:numId="8">
    <w:abstractNumId w:val="1"/>
  </w:num>
  <w:num w:numId="9">
    <w:abstractNumId w:val="11"/>
  </w:num>
  <w:num w:numId="10">
    <w:abstractNumId w:val="4"/>
  </w:num>
  <w:num w:numId="11">
    <w:abstractNumId w:val="2"/>
  </w:num>
  <w:num w:numId="12">
    <w:abstractNumId w:val="10"/>
  </w:num>
  <w:num w:numId="13">
    <w:abstractNumId w:val="0"/>
  </w:num>
  <w:num w:numId="14">
    <w:abstractNumId w:val="6"/>
  </w:num>
  <w:num w:numId="15">
    <w:abstractNumId w:val="7"/>
  </w:num>
  <w:num w:numId="16">
    <w:abstractNumId w:val="3"/>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E9"/>
    <w:rsid w:val="000136C3"/>
    <w:rsid w:val="00036CF3"/>
    <w:rsid w:val="0004277E"/>
    <w:rsid w:val="000433D6"/>
    <w:rsid w:val="00064279"/>
    <w:rsid w:val="0008016A"/>
    <w:rsid w:val="000A23B3"/>
    <w:rsid w:val="000B55C6"/>
    <w:rsid w:val="00102CCE"/>
    <w:rsid w:val="00113383"/>
    <w:rsid w:val="001337EB"/>
    <w:rsid w:val="00135C68"/>
    <w:rsid w:val="001410A2"/>
    <w:rsid w:val="00153F26"/>
    <w:rsid w:val="00176F66"/>
    <w:rsid w:val="00177223"/>
    <w:rsid w:val="0018213A"/>
    <w:rsid w:val="001934A1"/>
    <w:rsid w:val="00196472"/>
    <w:rsid w:val="001A4BE0"/>
    <w:rsid w:val="001B78D7"/>
    <w:rsid w:val="001E3F26"/>
    <w:rsid w:val="002053D3"/>
    <w:rsid w:val="00221170"/>
    <w:rsid w:val="00232E79"/>
    <w:rsid w:val="0023686F"/>
    <w:rsid w:val="002512BE"/>
    <w:rsid w:val="002556E4"/>
    <w:rsid w:val="002A40A1"/>
    <w:rsid w:val="002A51BF"/>
    <w:rsid w:val="002A5F50"/>
    <w:rsid w:val="002B4303"/>
    <w:rsid w:val="002E4D6E"/>
    <w:rsid w:val="002E6ADF"/>
    <w:rsid w:val="002F3397"/>
    <w:rsid w:val="00300B41"/>
    <w:rsid w:val="003443E8"/>
    <w:rsid w:val="003534F8"/>
    <w:rsid w:val="0037171D"/>
    <w:rsid w:val="0037282C"/>
    <w:rsid w:val="003E510C"/>
    <w:rsid w:val="003E6037"/>
    <w:rsid w:val="003F64E9"/>
    <w:rsid w:val="00417275"/>
    <w:rsid w:val="004301FA"/>
    <w:rsid w:val="00450868"/>
    <w:rsid w:val="004520CF"/>
    <w:rsid w:val="004777AD"/>
    <w:rsid w:val="00480303"/>
    <w:rsid w:val="00490F75"/>
    <w:rsid w:val="004B6245"/>
    <w:rsid w:val="004C4DF7"/>
    <w:rsid w:val="004E2E22"/>
    <w:rsid w:val="004E4A1A"/>
    <w:rsid w:val="00506383"/>
    <w:rsid w:val="00512A36"/>
    <w:rsid w:val="00513451"/>
    <w:rsid w:val="00524A0B"/>
    <w:rsid w:val="00531C2F"/>
    <w:rsid w:val="00550319"/>
    <w:rsid w:val="00556F7B"/>
    <w:rsid w:val="00582028"/>
    <w:rsid w:val="0059023A"/>
    <w:rsid w:val="005B22E4"/>
    <w:rsid w:val="005C03A7"/>
    <w:rsid w:val="005C1929"/>
    <w:rsid w:val="005D249F"/>
    <w:rsid w:val="005D7237"/>
    <w:rsid w:val="005F31CD"/>
    <w:rsid w:val="00614C14"/>
    <w:rsid w:val="00616DE3"/>
    <w:rsid w:val="00652AF7"/>
    <w:rsid w:val="00671782"/>
    <w:rsid w:val="00674C3D"/>
    <w:rsid w:val="00687025"/>
    <w:rsid w:val="006A6B7F"/>
    <w:rsid w:val="006F6AF6"/>
    <w:rsid w:val="006F6FE9"/>
    <w:rsid w:val="00711064"/>
    <w:rsid w:val="00730297"/>
    <w:rsid w:val="00751ABF"/>
    <w:rsid w:val="00773653"/>
    <w:rsid w:val="00776646"/>
    <w:rsid w:val="0078086E"/>
    <w:rsid w:val="007822AC"/>
    <w:rsid w:val="0079550C"/>
    <w:rsid w:val="00796561"/>
    <w:rsid w:val="007965D6"/>
    <w:rsid w:val="007A07A1"/>
    <w:rsid w:val="007A6F60"/>
    <w:rsid w:val="007B35FB"/>
    <w:rsid w:val="007B5D25"/>
    <w:rsid w:val="007B7FEF"/>
    <w:rsid w:val="007D4175"/>
    <w:rsid w:val="007D7821"/>
    <w:rsid w:val="007F0F94"/>
    <w:rsid w:val="00816BA8"/>
    <w:rsid w:val="00822D96"/>
    <w:rsid w:val="00831826"/>
    <w:rsid w:val="008457C4"/>
    <w:rsid w:val="00860423"/>
    <w:rsid w:val="00861DD7"/>
    <w:rsid w:val="00874F7C"/>
    <w:rsid w:val="00876C3F"/>
    <w:rsid w:val="008817B6"/>
    <w:rsid w:val="008822DD"/>
    <w:rsid w:val="008851FA"/>
    <w:rsid w:val="008971D4"/>
    <w:rsid w:val="008A2FCE"/>
    <w:rsid w:val="008B0A39"/>
    <w:rsid w:val="008B250E"/>
    <w:rsid w:val="008C54AC"/>
    <w:rsid w:val="008D2316"/>
    <w:rsid w:val="008E4DE3"/>
    <w:rsid w:val="0090014B"/>
    <w:rsid w:val="00912F65"/>
    <w:rsid w:val="00913FB8"/>
    <w:rsid w:val="00915903"/>
    <w:rsid w:val="00954040"/>
    <w:rsid w:val="009569F2"/>
    <w:rsid w:val="00960F29"/>
    <w:rsid w:val="00971EC3"/>
    <w:rsid w:val="009739D1"/>
    <w:rsid w:val="009742E8"/>
    <w:rsid w:val="009916E9"/>
    <w:rsid w:val="009D559C"/>
    <w:rsid w:val="009E6805"/>
    <w:rsid w:val="009E68F2"/>
    <w:rsid w:val="009E7301"/>
    <w:rsid w:val="00A019C4"/>
    <w:rsid w:val="00A107E4"/>
    <w:rsid w:val="00A2068E"/>
    <w:rsid w:val="00A21A28"/>
    <w:rsid w:val="00A47B98"/>
    <w:rsid w:val="00A505B8"/>
    <w:rsid w:val="00A638A8"/>
    <w:rsid w:val="00A76CFA"/>
    <w:rsid w:val="00A77FEE"/>
    <w:rsid w:val="00A86DF4"/>
    <w:rsid w:val="00A93AA1"/>
    <w:rsid w:val="00AA18B9"/>
    <w:rsid w:val="00AA63DB"/>
    <w:rsid w:val="00AB048C"/>
    <w:rsid w:val="00AC0E03"/>
    <w:rsid w:val="00AC1AF4"/>
    <w:rsid w:val="00AF6504"/>
    <w:rsid w:val="00B11C78"/>
    <w:rsid w:val="00B13B3D"/>
    <w:rsid w:val="00B31C8D"/>
    <w:rsid w:val="00B43A69"/>
    <w:rsid w:val="00B618C8"/>
    <w:rsid w:val="00B720F8"/>
    <w:rsid w:val="00BE7308"/>
    <w:rsid w:val="00BF747F"/>
    <w:rsid w:val="00C27013"/>
    <w:rsid w:val="00C90EF5"/>
    <w:rsid w:val="00C92BA9"/>
    <w:rsid w:val="00CB29E6"/>
    <w:rsid w:val="00CC4287"/>
    <w:rsid w:val="00CE2431"/>
    <w:rsid w:val="00D25398"/>
    <w:rsid w:val="00D37979"/>
    <w:rsid w:val="00D4237E"/>
    <w:rsid w:val="00D520D0"/>
    <w:rsid w:val="00D76FD9"/>
    <w:rsid w:val="00DB34CC"/>
    <w:rsid w:val="00DB5684"/>
    <w:rsid w:val="00DC37E5"/>
    <w:rsid w:val="00DD5D95"/>
    <w:rsid w:val="00DE2966"/>
    <w:rsid w:val="00DF4AD1"/>
    <w:rsid w:val="00E10A80"/>
    <w:rsid w:val="00E14BB2"/>
    <w:rsid w:val="00E25AF1"/>
    <w:rsid w:val="00E42BE2"/>
    <w:rsid w:val="00E47E12"/>
    <w:rsid w:val="00E52DA3"/>
    <w:rsid w:val="00E723ED"/>
    <w:rsid w:val="00E72A3F"/>
    <w:rsid w:val="00E74808"/>
    <w:rsid w:val="00E82426"/>
    <w:rsid w:val="00E93977"/>
    <w:rsid w:val="00E95CDD"/>
    <w:rsid w:val="00EB2939"/>
    <w:rsid w:val="00EC17BB"/>
    <w:rsid w:val="00EC7A5D"/>
    <w:rsid w:val="00ED1855"/>
    <w:rsid w:val="00ED2311"/>
    <w:rsid w:val="00EE54BA"/>
    <w:rsid w:val="00EF1AA0"/>
    <w:rsid w:val="00EF7A7A"/>
    <w:rsid w:val="00F00639"/>
    <w:rsid w:val="00F30C0C"/>
    <w:rsid w:val="00F56669"/>
    <w:rsid w:val="00F6410E"/>
    <w:rsid w:val="00F6697C"/>
    <w:rsid w:val="00F80246"/>
    <w:rsid w:val="00F807AE"/>
    <w:rsid w:val="00FD12A5"/>
    <w:rsid w:val="00FE0977"/>
    <w:rsid w:val="00FF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35C68"/>
    <w:pPr>
      <w:spacing w:after="160" w:line="259" w:lineRule="auto"/>
    </w:pPr>
    <w:rPr>
      <w:lang w:val="fr-CA"/>
    </w:rPr>
  </w:style>
  <w:style w:type="paragraph" w:styleId="Titre1">
    <w:name w:val="heading 1"/>
    <w:basedOn w:val="Paragraphedeliste"/>
    <w:next w:val="Normal"/>
    <w:link w:val="Titre1Car"/>
    <w:uiPriority w:val="99"/>
    <w:qFormat/>
    <w:rsid w:val="008D2316"/>
    <w:pPr>
      <w:numPr>
        <w:numId w:val="12"/>
      </w:numPr>
      <w:spacing w:after="0"/>
      <w:ind w:left="709"/>
      <w:outlineLvl w:val="0"/>
    </w:pPr>
    <w:rPr>
      <w:rFonts w:ascii="Verdana" w:hAnsi="Verdana" w:cs="Arial"/>
      <w:b/>
      <w:sz w:val="28"/>
      <w:szCs w:val="36"/>
    </w:rPr>
  </w:style>
  <w:style w:type="paragraph" w:styleId="Titre2">
    <w:name w:val="heading 2"/>
    <w:basedOn w:val="Normal"/>
    <w:next w:val="Normal"/>
    <w:link w:val="Titre2Car"/>
    <w:uiPriority w:val="99"/>
    <w:qFormat/>
    <w:rsid w:val="00C92BA9"/>
    <w:pPr>
      <w:spacing w:after="0" w:line="276" w:lineRule="auto"/>
      <w:outlineLvl w:val="1"/>
    </w:pPr>
    <w:rPr>
      <w:rFonts w:ascii="Verdana" w:hAnsi="Verdana" w:cs="Arial"/>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D2316"/>
    <w:rPr>
      <w:rFonts w:ascii="Verdana" w:hAnsi="Verdana" w:cs="Arial"/>
      <w:b/>
      <w:sz w:val="36"/>
      <w:szCs w:val="36"/>
    </w:rPr>
  </w:style>
  <w:style w:type="character" w:customStyle="1" w:styleId="Titre2Car">
    <w:name w:val="Titre 2 Car"/>
    <w:basedOn w:val="Policepardfaut"/>
    <w:link w:val="Titre2"/>
    <w:uiPriority w:val="99"/>
    <w:locked/>
    <w:rsid w:val="00C92BA9"/>
    <w:rPr>
      <w:rFonts w:ascii="Verdana" w:hAnsi="Verdana" w:cs="Arial"/>
      <w:sz w:val="28"/>
      <w:szCs w:val="28"/>
      <w:u w:val="single"/>
    </w:rPr>
  </w:style>
  <w:style w:type="paragraph" w:styleId="Paragraphedeliste">
    <w:name w:val="List Paragraph"/>
    <w:basedOn w:val="Normal"/>
    <w:uiPriority w:val="99"/>
    <w:qFormat/>
    <w:rsid w:val="003F64E9"/>
    <w:pPr>
      <w:ind w:left="720"/>
      <w:contextualSpacing/>
    </w:pPr>
  </w:style>
  <w:style w:type="character" w:styleId="Lienhypertexte">
    <w:name w:val="Hyperlink"/>
    <w:basedOn w:val="Policepardfaut"/>
    <w:uiPriority w:val="99"/>
    <w:rsid w:val="003E510C"/>
    <w:rPr>
      <w:rFonts w:cs="Times New Roman"/>
      <w:color w:val="646464"/>
      <w:u w:val="single"/>
    </w:rPr>
  </w:style>
  <w:style w:type="paragraph" w:styleId="En-tte">
    <w:name w:val="header"/>
    <w:basedOn w:val="Normal"/>
    <w:link w:val="En-tteCar"/>
    <w:uiPriority w:val="99"/>
    <w:rsid w:val="002E6ADF"/>
    <w:pPr>
      <w:tabs>
        <w:tab w:val="center" w:pos="4320"/>
        <w:tab w:val="right" w:pos="8640"/>
      </w:tabs>
      <w:spacing w:after="0" w:line="240" w:lineRule="auto"/>
    </w:pPr>
  </w:style>
  <w:style w:type="character" w:customStyle="1" w:styleId="En-tteCar">
    <w:name w:val="En-tête Car"/>
    <w:basedOn w:val="Policepardfaut"/>
    <w:link w:val="En-tte"/>
    <w:uiPriority w:val="99"/>
    <w:locked/>
    <w:rsid w:val="002E6ADF"/>
    <w:rPr>
      <w:rFonts w:cs="Times New Roman"/>
    </w:rPr>
  </w:style>
  <w:style w:type="paragraph" w:styleId="Pieddepage">
    <w:name w:val="footer"/>
    <w:basedOn w:val="Normal"/>
    <w:link w:val="PieddepageCar"/>
    <w:uiPriority w:val="99"/>
    <w:rsid w:val="002E6ADF"/>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2E6ADF"/>
    <w:rPr>
      <w:rFonts w:cs="Times New Roman"/>
    </w:rPr>
  </w:style>
  <w:style w:type="paragraph" w:styleId="En-ttedetabledesmatires">
    <w:name w:val="TOC Heading"/>
    <w:basedOn w:val="Titre1"/>
    <w:next w:val="Normal"/>
    <w:uiPriority w:val="99"/>
    <w:qFormat/>
    <w:rsid w:val="008D2316"/>
    <w:pPr>
      <w:keepNext/>
      <w:keepLines/>
      <w:numPr>
        <w:numId w:val="0"/>
      </w:numPr>
      <w:spacing w:before="480" w:line="276" w:lineRule="auto"/>
      <w:contextualSpacing w:val="0"/>
      <w:outlineLvl w:val="9"/>
    </w:pPr>
    <w:rPr>
      <w:rFonts w:ascii="Calibri Light" w:eastAsia="Times New Roman" w:hAnsi="Calibri Light" w:cs="Times New Roman"/>
      <w:bCs/>
      <w:color w:val="577188"/>
      <w:szCs w:val="28"/>
      <w:lang w:eastAsia="fr-CA"/>
    </w:rPr>
  </w:style>
  <w:style w:type="paragraph" w:styleId="TM1">
    <w:name w:val="toc 1"/>
    <w:basedOn w:val="Normal"/>
    <w:next w:val="Normal"/>
    <w:autoRedefine/>
    <w:uiPriority w:val="39"/>
    <w:rsid w:val="008D2316"/>
    <w:pPr>
      <w:spacing w:after="100"/>
    </w:pPr>
  </w:style>
  <w:style w:type="paragraph" w:styleId="Textedebulles">
    <w:name w:val="Balloon Text"/>
    <w:basedOn w:val="Normal"/>
    <w:link w:val="TextedebullesCar"/>
    <w:uiPriority w:val="99"/>
    <w:semiHidden/>
    <w:rsid w:val="008D2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D2316"/>
    <w:rPr>
      <w:rFonts w:ascii="Tahoma" w:hAnsi="Tahoma" w:cs="Tahoma"/>
      <w:sz w:val="16"/>
      <w:szCs w:val="16"/>
    </w:rPr>
  </w:style>
  <w:style w:type="character" w:styleId="Numrodepage">
    <w:name w:val="page number"/>
    <w:rsid w:val="002A5F50"/>
  </w:style>
  <w:style w:type="paragraph" w:styleId="TM2">
    <w:name w:val="toc 2"/>
    <w:basedOn w:val="Normal"/>
    <w:next w:val="Normal"/>
    <w:autoRedefine/>
    <w:uiPriority w:val="39"/>
    <w:locked/>
    <w:rsid w:val="002A5F50"/>
    <w:pPr>
      <w:ind w:left="220"/>
    </w:pPr>
  </w:style>
  <w:style w:type="character" w:customStyle="1" w:styleId="st">
    <w:name w:val="st"/>
    <w:basedOn w:val="Policepardfaut"/>
    <w:rsid w:val="00C27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35C68"/>
    <w:pPr>
      <w:spacing w:after="160" w:line="259" w:lineRule="auto"/>
    </w:pPr>
    <w:rPr>
      <w:lang w:val="fr-CA"/>
    </w:rPr>
  </w:style>
  <w:style w:type="paragraph" w:styleId="Titre1">
    <w:name w:val="heading 1"/>
    <w:basedOn w:val="Paragraphedeliste"/>
    <w:next w:val="Normal"/>
    <w:link w:val="Titre1Car"/>
    <w:uiPriority w:val="99"/>
    <w:qFormat/>
    <w:rsid w:val="008D2316"/>
    <w:pPr>
      <w:numPr>
        <w:numId w:val="12"/>
      </w:numPr>
      <w:spacing w:after="0"/>
      <w:ind w:left="709"/>
      <w:outlineLvl w:val="0"/>
    </w:pPr>
    <w:rPr>
      <w:rFonts w:ascii="Verdana" w:hAnsi="Verdana" w:cs="Arial"/>
      <w:b/>
      <w:sz w:val="28"/>
      <w:szCs w:val="36"/>
    </w:rPr>
  </w:style>
  <w:style w:type="paragraph" w:styleId="Titre2">
    <w:name w:val="heading 2"/>
    <w:basedOn w:val="Normal"/>
    <w:next w:val="Normal"/>
    <w:link w:val="Titre2Car"/>
    <w:uiPriority w:val="99"/>
    <w:qFormat/>
    <w:rsid w:val="00C92BA9"/>
    <w:pPr>
      <w:spacing w:after="0" w:line="276" w:lineRule="auto"/>
      <w:outlineLvl w:val="1"/>
    </w:pPr>
    <w:rPr>
      <w:rFonts w:ascii="Verdana" w:hAnsi="Verdana" w:cs="Arial"/>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D2316"/>
    <w:rPr>
      <w:rFonts w:ascii="Verdana" w:hAnsi="Verdana" w:cs="Arial"/>
      <w:b/>
      <w:sz w:val="36"/>
      <w:szCs w:val="36"/>
    </w:rPr>
  </w:style>
  <w:style w:type="character" w:customStyle="1" w:styleId="Titre2Car">
    <w:name w:val="Titre 2 Car"/>
    <w:basedOn w:val="Policepardfaut"/>
    <w:link w:val="Titre2"/>
    <w:uiPriority w:val="99"/>
    <w:locked/>
    <w:rsid w:val="00C92BA9"/>
    <w:rPr>
      <w:rFonts w:ascii="Verdana" w:hAnsi="Verdana" w:cs="Arial"/>
      <w:sz w:val="28"/>
      <w:szCs w:val="28"/>
      <w:u w:val="single"/>
    </w:rPr>
  </w:style>
  <w:style w:type="paragraph" w:styleId="Paragraphedeliste">
    <w:name w:val="List Paragraph"/>
    <w:basedOn w:val="Normal"/>
    <w:uiPriority w:val="99"/>
    <w:qFormat/>
    <w:rsid w:val="003F64E9"/>
    <w:pPr>
      <w:ind w:left="720"/>
      <w:contextualSpacing/>
    </w:pPr>
  </w:style>
  <w:style w:type="character" w:styleId="Lienhypertexte">
    <w:name w:val="Hyperlink"/>
    <w:basedOn w:val="Policepardfaut"/>
    <w:uiPriority w:val="99"/>
    <w:rsid w:val="003E510C"/>
    <w:rPr>
      <w:rFonts w:cs="Times New Roman"/>
      <w:color w:val="646464"/>
      <w:u w:val="single"/>
    </w:rPr>
  </w:style>
  <w:style w:type="paragraph" w:styleId="En-tte">
    <w:name w:val="header"/>
    <w:basedOn w:val="Normal"/>
    <w:link w:val="En-tteCar"/>
    <w:uiPriority w:val="99"/>
    <w:rsid w:val="002E6ADF"/>
    <w:pPr>
      <w:tabs>
        <w:tab w:val="center" w:pos="4320"/>
        <w:tab w:val="right" w:pos="8640"/>
      </w:tabs>
      <w:spacing w:after="0" w:line="240" w:lineRule="auto"/>
    </w:pPr>
  </w:style>
  <w:style w:type="character" w:customStyle="1" w:styleId="En-tteCar">
    <w:name w:val="En-tête Car"/>
    <w:basedOn w:val="Policepardfaut"/>
    <w:link w:val="En-tte"/>
    <w:uiPriority w:val="99"/>
    <w:locked/>
    <w:rsid w:val="002E6ADF"/>
    <w:rPr>
      <w:rFonts w:cs="Times New Roman"/>
    </w:rPr>
  </w:style>
  <w:style w:type="paragraph" w:styleId="Pieddepage">
    <w:name w:val="footer"/>
    <w:basedOn w:val="Normal"/>
    <w:link w:val="PieddepageCar"/>
    <w:uiPriority w:val="99"/>
    <w:rsid w:val="002E6ADF"/>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2E6ADF"/>
    <w:rPr>
      <w:rFonts w:cs="Times New Roman"/>
    </w:rPr>
  </w:style>
  <w:style w:type="paragraph" w:styleId="En-ttedetabledesmatires">
    <w:name w:val="TOC Heading"/>
    <w:basedOn w:val="Titre1"/>
    <w:next w:val="Normal"/>
    <w:uiPriority w:val="99"/>
    <w:qFormat/>
    <w:rsid w:val="008D2316"/>
    <w:pPr>
      <w:keepNext/>
      <w:keepLines/>
      <w:numPr>
        <w:numId w:val="0"/>
      </w:numPr>
      <w:spacing w:before="480" w:line="276" w:lineRule="auto"/>
      <w:contextualSpacing w:val="0"/>
      <w:outlineLvl w:val="9"/>
    </w:pPr>
    <w:rPr>
      <w:rFonts w:ascii="Calibri Light" w:eastAsia="Times New Roman" w:hAnsi="Calibri Light" w:cs="Times New Roman"/>
      <w:bCs/>
      <w:color w:val="577188"/>
      <w:szCs w:val="28"/>
      <w:lang w:eastAsia="fr-CA"/>
    </w:rPr>
  </w:style>
  <w:style w:type="paragraph" w:styleId="TM1">
    <w:name w:val="toc 1"/>
    <w:basedOn w:val="Normal"/>
    <w:next w:val="Normal"/>
    <w:autoRedefine/>
    <w:uiPriority w:val="39"/>
    <w:rsid w:val="008D2316"/>
    <w:pPr>
      <w:spacing w:after="100"/>
    </w:pPr>
  </w:style>
  <w:style w:type="paragraph" w:styleId="Textedebulles">
    <w:name w:val="Balloon Text"/>
    <w:basedOn w:val="Normal"/>
    <w:link w:val="TextedebullesCar"/>
    <w:uiPriority w:val="99"/>
    <w:semiHidden/>
    <w:rsid w:val="008D2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D2316"/>
    <w:rPr>
      <w:rFonts w:ascii="Tahoma" w:hAnsi="Tahoma" w:cs="Tahoma"/>
      <w:sz w:val="16"/>
      <w:szCs w:val="16"/>
    </w:rPr>
  </w:style>
  <w:style w:type="character" w:styleId="Numrodepage">
    <w:name w:val="page number"/>
    <w:rsid w:val="002A5F50"/>
  </w:style>
  <w:style w:type="paragraph" w:styleId="TM2">
    <w:name w:val="toc 2"/>
    <w:basedOn w:val="Normal"/>
    <w:next w:val="Normal"/>
    <w:autoRedefine/>
    <w:uiPriority w:val="39"/>
    <w:locked/>
    <w:rsid w:val="002A5F50"/>
    <w:pPr>
      <w:ind w:left="220"/>
    </w:pPr>
  </w:style>
  <w:style w:type="character" w:customStyle="1" w:styleId="st">
    <w:name w:val="st"/>
    <w:basedOn w:val="Policepardfaut"/>
    <w:rsid w:val="00C2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8531">
      <w:marLeft w:val="0"/>
      <w:marRight w:val="0"/>
      <w:marTop w:val="0"/>
      <w:marBottom w:val="0"/>
      <w:divBdr>
        <w:top w:val="none" w:sz="0" w:space="0" w:color="auto"/>
        <w:left w:val="none" w:sz="0" w:space="0" w:color="auto"/>
        <w:bottom w:val="none" w:sz="0" w:space="0" w:color="auto"/>
        <w:right w:val="none" w:sz="0" w:space="0" w:color="auto"/>
      </w:divBdr>
    </w:div>
    <w:div w:id="36898532">
      <w:marLeft w:val="0"/>
      <w:marRight w:val="0"/>
      <w:marTop w:val="0"/>
      <w:marBottom w:val="0"/>
      <w:divBdr>
        <w:top w:val="none" w:sz="0" w:space="0" w:color="auto"/>
        <w:left w:val="none" w:sz="0" w:space="0" w:color="auto"/>
        <w:bottom w:val="none" w:sz="0" w:space="0" w:color="auto"/>
        <w:right w:val="none" w:sz="0" w:space="0" w:color="auto"/>
      </w:divBdr>
    </w:div>
    <w:div w:id="36898533">
      <w:marLeft w:val="0"/>
      <w:marRight w:val="0"/>
      <w:marTop w:val="0"/>
      <w:marBottom w:val="0"/>
      <w:divBdr>
        <w:top w:val="none" w:sz="0" w:space="0" w:color="auto"/>
        <w:left w:val="none" w:sz="0" w:space="0" w:color="auto"/>
        <w:bottom w:val="none" w:sz="0" w:space="0" w:color="auto"/>
        <w:right w:val="none" w:sz="0" w:space="0" w:color="auto"/>
      </w:divBdr>
    </w:div>
    <w:div w:id="36898534">
      <w:marLeft w:val="0"/>
      <w:marRight w:val="0"/>
      <w:marTop w:val="0"/>
      <w:marBottom w:val="0"/>
      <w:divBdr>
        <w:top w:val="none" w:sz="0" w:space="0" w:color="auto"/>
        <w:left w:val="none" w:sz="0" w:space="0" w:color="auto"/>
        <w:bottom w:val="none" w:sz="0" w:space="0" w:color="auto"/>
        <w:right w:val="none" w:sz="0" w:space="0" w:color="auto"/>
      </w:divBdr>
    </w:div>
    <w:div w:id="36898535">
      <w:marLeft w:val="0"/>
      <w:marRight w:val="0"/>
      <w:marTop w:val="0"/>
      <w:marBottom w:val="0"/>
      <w:divBdr>
        <w:top w:val="none" w:sz="0" w:space="0" w:color="auto"/>
        <w:left w:val="none" w:sz="0" w:space="0" w:color="auto"/>
        <w:bottom w:val="none" w:sz="0" w:space="0" w:color="auto"/>
        <w:right w:val="none" w:sz="0" w:space="0" w:color="auto"/>
      </w:divBdr>
    </w:div>
    <w:div w:id="36898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5644</Words>
  <Characters>29653</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Goyette</dc:creator>
  <cp:keywords/>
  <dc:description/>
  <cp:lastModifiedBy>Julie-Anne Roy</cp:lastModifiedBy>
  <cp:revision>2</cp:revision>
  <cp:lastPrinted>2014-02-10T18:07:00Z</cp:lastPrinted>
  <dcterms:created xsi:type="dcterms:W3CDTF">2014-09-02T14:36:00Z</dcterms:created>
  <dcterms:modified xsi:type="dcterms:W3CDTF">2014-09-02T14:36:00Z</dcterms:modified>
</cp:coreProperties>
</file>